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F613" w14:textId="77777777" w:rsidR="003532D2" w:rsidRPr="003532D2" w:rsidRDefault="003532D2" w:rsidP="003532D2">
      <w:pPr>
        <w:rPr>
          <w:b/>
          <w:bCs/>
          <w:lang w:val="x-none"/>
        </w:rPr>
      </w:pPr>
      <w:bookmarkStart w:id="0" w:name="_Toc445711834"/>
      <w:r w:rsidRPr="003532D2">
        <w:rPr>
          <w:b/>
          <w:bCs/>
          <w:lang w:val="x-none"/>
        </w:rPr>
        <w:t>Obszar IV. Kreowanie warunków sprzyjających zdrowiu i bezpieczeństwu ludności</w:t>
      </w:r>
      <w:bookmarkEnd w:id="0"/>
    </w:p>
    <w:p w14:paraId="53952306" w14:textId="77777777" w:rsidR="003532D2" w:rsidRPr="003532D2" w:rsidRDefault="003532D2" w:rsidP="003532D2">
      <w:r w:rsidRPr="003532D2">
        <w:rPr>
          <w:b/>
        </w:rPr>
        <w:t>Cel strategiczny</w:t>
      </w:r>
      <w:r w:rsidRPr="003532D2">
        <w:t>: 4. Poprawa dobrostanu fizycznego, umysłowego i społecznego mieszkańców powiatu.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52"/>
        <w:gridCol w:w="11952"/>
      </w:tblGrid>
      <w:tr w:rsidR="003532D2" w:rsidRPr="003532D2" w14:paraId="5743C213" w14:textId="77777777" w:rsidTr="002E4A6A">
        <w:tc>
          <w:tcPr>
            <w:tcW w:w="2093" w:type="dxa"/>
            <w:vAlign w:val="center"/>
          </w:tcPr>
          <w:p w14:paraId="1B6D7B24" w14:textId="77777777" w:rsidR="003532D2" w:rsidRPr="003532D2" w:rsidRDefault="003532D2" w:rsidP="003532D2">
            <w:pPr>
              <w:rPr>
                <w:b/>
              </w:rPr>
            </w:pPr>
            <w:r w:rsidRPr="003532D2">
              <w:rPr>
                <w:b/>
              </w:rPr>
              <w:t>Cele szczegółowe:</w:t>
            </w:r>
          </w:p>
        </w:tc>
        <w:tc>
          <w:tcPr>
            <w:tcW w:w="12617" w:type="dxa"/>
          </w:tcPr>
          <w:p w14:paraId="5219E560" w14:textId="77777777" w:rsidR="003532D2" w:rsidRPr="003532D2" w:rsidRDefault="003532D2" w:rsidP="003532D2">
            <w:r w:rsidRPr="003532D2">
              <w:t xml:space="preserve">4.1. Wzrost świadomości społecznej w zakresie dbania o zdrowie i bezpieczeństwo. </w:t>
            </w:r>
          </w:p>
          <w:p w14:paraId="468170C9" w14:textId="77777777" w:rsidR="003532D2" w:rsidRPr="003532D2" w:rsidRDefault="003532D2" w:rsidP="003532D2">
            <w:r w:rsidRPr="003532D2">
              <w:t>4.2. Zmniejszenie dysproporcji w korzystaniu z opieki medycznej związanych ze statusem społecznym, ekonomicznym lub miejscem zamieszkania.</w:t>
            </w:r>
          </w:p>
          <w:p w14:paraId="6ED0B1D9" w14:textId="77777777" w:rsidR="003532D2" w:rsidRPr="003532D2" w:rsidRDefault="003532D2" w:rsidP="003532D2">
            <w:r w:rsidRPr="003532D2">
              <w:t>4.3. Ochrona zdrowia ludzkiego przed niekorzystnym wpływem czynników uciążliwych i szkodliwych oraz chorób, w tym zakaźnych i zawodowych.</w:t>
            </w:r>
          </w:p>
        </w:tc>
      </w:tr>
    </w:tbl>
    <w:p w14:paraId="5D7930A3" w14:textId="77777777" w:rsidR="003532D2" w:rsidRPr="003532D2" w:rsidRDefault="003532D2" w:rsidP="003532D2">
      <w:pPr>
        <w:rPr>
          <w:b/>
        </w:rPr>
      </w:pPr>
      <w:r w:rsidRPr="003532D2">
        <w:rPr>
          <w:b/>
        </w:rPr>
        <w:t>Kierunki działań:</w:t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559"/>
        <w:gridCol w:w="2623"/>
        <w:gridCol w:w="2623"/>
      </w:tblGrid>
      <w:tr w:rsidR="003532D2" w:rsidRPr="003532D2" w14:paraId="3F4F800A" w14:textId="77777777" w:rsidTr="002E4A6A">
        <w:trPr>
          <w:trHeight w:val="523"/>
        </w:trPr>
        <w:tc>
          <w:tcPr>
            <w:tcW w:w="534" w:type="dxa"/>
            <w:vAlign w:val="center"/>
          </w:tcPr>
          <w:p w14:paraId="0D4BBFF9" w14:textId="77777777" w:rsidR="003532D2" w:rsidRPr="003532D2" w:rsidRDefault="003532D2" w:rsidP="003532D2">
            <w:pPr>
              <w:rPr>
                <w:b/>
              </w:rPr>
            </w:pPr>
            <w:r w:rsidRPr="003532D2">
              <w:rPr>
                <w:b/>
              </w:rPr>
              <w:t>Lp.</w:t>
            </w:r>
          </w:p>
        </w:tc>
        <w:tc>
          <w:tcPr>
            <w:tcW w:w="7371" w:type="dxa"/>
            <w:vAlign w:val="center"/>
          </w:tcPr>
          <w:p w14:paraId="2E10765F" w14:textId="77777777" w:rsidR="003532D2" w:rsidRPr="003532D2" w:rsidRDefault="003532D2" w:rsidP="003532D2">
            <w:pPr>
              <w:rPr>
                <w:b/>
              </w:rPr>
            </w:pPr>
            <w:r w:rsidRPr="003532D2">
              <w:rPr>
                <w:b/>
              </w:rPr>
              <w:t>Opis działania:</w:t>
            </w:r>
          </w:p>
        </w:tc>
        <w:tc>
          <w:tcPr>
            <w:tcW w:w="1559" w:type="dxa"/>
            <w:vAlign w:val="center"/>
          </w:tcPr>
          <w:p w14:paraId="4899D5DB" w14:textId="77777777" w:rsidR="003532D2" w:rsidRPr="003532D2" w:rsidRDefault="003532D2" w:rsidP="003532D2">
            <w:pPr>
              <w:rPr>
                <w:b/>
              </w:rPr>
            </w:pPr>
            <w:r w:rsidRPr="003532D2">
              <w:rPr>
                <w:b/>
              </w:rPr>
              <w:t>Harmonogram realizacji:</w:t>
            </w:r>
          </w:p>
        </w:tc>
        <w:tc>
          <w:tcPr>
            <w:tcW w:w="5246" w:type="dxa"/>
            <w:gridSpan w:val="2"/>
            <w:vAlign w:val="center"/>
          </w:tcPr>
          <w:p w14:paraId="50AE0701" w14:textId="77777777" w:rsidR="003532D2" w:rsidRPr="003532D2" w:rsidRDefault="003532D2" w:rsidP="003532D2">
            <w:pPr>
              <w:rPr>
                <w:b/>
              </w:rPr>
            </w:pPr>
            <w:r w:rsidRPr="003532D2">
              <w:rPr>
                <w:b/>
              </w:rPr>
              <w:t>Wskaźnik realizacji działania</w:t>
            </w:r>
            <w:r w:rsidRPr="003532D2">
              <w:rPr>
                <w:b/>
                <w:vertAlign w:val="superscript"/>
              </w:rPr>
              <w:footnoteReference w:id="1"/>
            </w:r>
            <w:r w:rsidRPr="003532D2">
              <w:rPr>
                <w:b/>
              </w:rPr>
              <w:t>:</w:t>
            </w:r>
          </w:p>
        </w:tc>
      </w:tr>
      <w:tr w:rsidR="003532D2" w:rsidRPr="003532D2" w14:paraId="08EB5313" w14:textId="77777777" w:rsidTr="002E4A6A">
        <w:tc>
          <w:tcPr>
            <w:tcW w:w="534" w:type="dxa"/>
          </w:tcPr>
          <w:p w14:paraId="67EFCED4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14:paraId="75DE9AFD" w14:textId="77777777" w:rsidR="003532D2" w:rsidRPr="003532D2" w:rsidRDefault="003532D2" w:rsidP="003532D2">
            <w:r w:rsidRPr="003532D2">
              <w:t>Realizacja działań w zakresie edukacji zdrowotnej i promocji zdrowia m.in. w formie konferencji, szkoleń, spotkań ze specjalistami, imprez lokalnych, a także promocji w mediach; włączanie tematyki zdrowia do programów edukacyjnych w placówkach edukacyjnych wszystkich szczebli.</w:t>
            </w:r>
          </w:p>
        </w:tc>
        <w:tc>
          <w:tcPr>
            <w:tcW w:w="1559" w:type="dxa"/>
            <w:vAlign w:val="center"/>
          </w:tcPr>
          <w:p w14:paraId="77ECE567" w14:textId="105D86B4" w:rsidR="003532D2" w:rsidRPr="003532D2" w:rsidRDefault="003532D2" w:rsidP="003532D2">
            <w:r w:rsidRPr="003532D2">
              <w:t>20</w:t>
            </w:r>
            <w:r w:rsidR="00767860">
              <w:t>2</w:t>
            </w:r>
            <w:r w:rsidR="009E56A9">
              <w:t>1</w:t>
            </w:r>
          </w:p>
        </w:tc>
        <w:tc>
          <w:tcPr>
            <w:tcW w:w="2623" w:type="dxa"/>
          </w:tcPr>
          <w:p w14:paraId="5629863F" w14:textId="77777777" w:rsidR="003532D2" w:rsidRPr="003532D2" w:rsidRDefault="003532D2" w:rsidP="003532D2">
            <w:r w:rsidRPr="003532D2">
              <w:t>Liczba zorganizowanych wydarzeń oraz liczba ich uczestników.</w:t>
            </w:r>
          </w:p>
        </w:tc>
        <w:tc>
          <w:tcPr>
            <w:tcW w:w="2623" w:type="dxa"/>
          </w:tcPr>
          <w:p w14:paraId="120FF309" w14:textId="77777777" w:rsidR="003532D2" w:rsidRPr="003532D2" w:rsidRDefault="003532D2" w:rsidP="003532D2"/>
        </w:tc>
      </w:tr>
      <w:tr w:rsidR="003532D2" w:rsidRPr="003532D2" w14:paraId="2159A483" w14:textId="77777777" w:rsidTr="002E4A6A">
        <w:trPr>
          <w:trHeight w:val="669"/>
        </w:trPr>
        <w:tc>
          <w:tcPr>
            <w:tcW w:w="534" w:type="dxa"/>
            <w:vMerge w:val="restart"/>
          </w:tcPr>
          <w:p w14:paraId="46DEB939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697497D2" w14:textId="77777777" w:rsidR="003532D2" w:rsidRPr="003532D2" w:rsidRDefault="003532D2" w:rsidP="003532D2">
            <w:r w:rsidRPr="003532D2">
              <w:t>Działania w zakresie profilaktyki zdrowia – opracowywanie, wdrażanie lub wspieranie realizacji programów polityki zdrowotnej na terenie powiatu jako uzupełnienie świadczeń finansowanych ze środków NFZ; realizacja działań informacyjno – edukacyjnych w celu upowszechnienia wiedzy na temat realizowanych programów profilaktycznych oraz możliwości uczestnictwa w nich mieszkańców powiatu.</w:t>
            </w:r>
          </w:p>
        </w:tc>
        <w:tc>
          <w:tcPr>
            <w:tcW w:w="1559" w:type="dxa"/>
            <w:vMerge w:val="restart"/>
            <w:vAlign w:val="center"/>
          </w:tcPr>
          <w:p w14:paraId="38F14482" w14:textId="3E0B2AD6" w:rsidR="003532D2" w:rsidRPr="003532D2" w:rsidRDefault="003532D2" w:rsidP="003532D2">
            <w:r w:rsidRPr="003532D2">
              <w:t>20</w:t>
            </w:r>
            <w:r w:rsidR="00767860">
              <w:t>2</w:t>
            </w:r>
            <w:r w:rsidR="009E56A9">
              <w:t>1</w:t>
            </w:r>
          </w:p>
        </w:tc>
        <w:tc>
          <w:tcPr>
            <w:tcW w:w="2623" w:type="dxa"/>
          </w:tcPr>
          <w:p w14:paraId="1ADDF450" w14:textId="77777777" w:rsidR="003532D2" w:rsidRPr="003532D2" w:rsidRDefault="003532D2" w:rsidP="003532D2">
            <w:r w:rsidRPr="003532D2">
              <w:t>Liczba zorganizowanych wydarzeń oraz liczba ich uczestników.</w:t>
            </w:r>
          </w:p>
        </w:tc>
        <w:tc>
          <w:tcPr>
            <w:tcW w:w="2623" w:type="dxa"/>
          </w:tcPr>
          <w:p w14:paraId="4FF266AC" w14:textId="77777777" w:rsidR="003532D2" w:rsidRPr="003532D2" w:rsidRDefault="003532D2" w:rsidP="003532D2"/>
        </w:tc>
      </w:tr>
      <w:tr w:rsidR="003532D2" w:rsidRPr="003532D2" w14:paraId="730273E0" w14:textId="77777777" w:rsidTr="002E4A6A">
        <w:trPr>
          <w:trHeight w:val="667"/>
        </w:trPr>
        <w:tc>
          <w:tcPr>
            <w:tcW w:w="534" w:type="dxa"/>
            <w:vMerge/>
          </w:tcPr>
          <w:p w14:paraId="0708E8C5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7BD6835D" w14:textId="77777777" w:rsidR="003532D2" w:rsidRPr="003532D2" w:rsidRDefault="003532D2" w:rsidP="003532D2"/>
        </w:tc>
        <w:tc>
          <w:tcPr>
            <w:tcW w:w="1559" w:type="dxa"/>
            <w:vMerge/>
            <w:vAlign w:val="center"/>
          </w:tcPr>
          <w:p w14:paraId="6F7A70A8" w14:textId="77777777" w:rsidR="003532D2" w:rsidRPr="003532D2" w:rsidRDefault="003532D2" w:rsidP="003532D2"/>
        </w:tc>
        <w:tc>
          <w:tcPr>
            <w:tcW w:w="2623" w:type="dxa"/>
          </w:tcPr>
          <w:p w14:paraId="4740D032" w14:textId="77777777" w:rsidR="003532D2" w:rsidRPr="003532D2" w:rsidRDefault="003532D2" w:rsidP="003532D2">
            <w:r w:rsidRPr="003532D2">
              <w:t>Liczba opracowanych przez JST programów polityki zdrowotnej.</w:t>
            </w:r>
          </w:p>
        </w:tc>
        <w:tc>
          <w:tcPr>
            <w:tcW w:w="2623" w:type="dxa"/>
          </w:tcPr>
          <w:p w14:paraId="1C7FEF0D" w14:textId="77777777" w:rsidR="003532D2" w:rsidRPr="003532D2" w:rsidRDefault="003532D2" w:rsidP="003532D2"/>
        </w:tc>
      </w:tr>
      <w:tr w:rsidR="003532D2" w:rsidRPr="003532D2" w14:paraId="68E8DAA0" w14:textId="77777777" w:rsidTr="002E4A6A">
        <w:trPr>
          <w:trHeight w:val="667"/>
        </w:trPr>
        <w:tc>
          <w:tcPr>
            <w:tcW w:w="534" w:type="dxa"/>
            <w:vMerge/>
          </w:tcPr>
          <w:p w14:paraId="40245462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4CC5FEC1" w14:textId="77777777" w:rsidR="003532D2" w:rsidRPr="003532D2" w:rsidRDefault="003532D2" w:rsidP="003532D2"/>
        </w:tc>
        <w:tc>
          <w:tcPr>
            <w:tcW w:w="1559" w:type="dxa"/>
            <w:vMerge/>
            <w:vAlign w:val="center"/>
          </w:tcPr>
          <w:p w14:paraId="62CB1312" w14:textId="77777777" w:rsidR="003532D2" w:rsidRPr="003532D2" w:rsidRDefault="003532D2" w:rsidP="003532D2"/>
        </w:tc>
        <w:tc>
          <w:tcPr>
            <w:tcW w:w="2623" w:type="dxa"/>
          </w:tcPr>
          <w:p w14:paraId="23A77507" w14:textId="77777777" w:rsidR="003532D2" w:rsidRPr="003532D2" w:rsidRDefault="003532D2" w:rsidP="003532D2">
            <w:r w:rsidRPr="003532D2">
              <w:t>Liczba przeprowadzonych akcji informacyjnych.</w:t>
            </w:r>
          </w:p>
        </w:tc>
        <w:tc>
          <w:tcPr>
            <w:tcW w:w="2623" w:type="dxa"/>
          </w:tcPr>
          <w:p w14:paraId="6A415F10" w14:textId="77777777" w:rsidR="003532D2" w:rsidRPr="003532D2" w:rsidRDefault="003532D2" w:rsidP="003532D2"/>
        </w:tc>
      </w:tr>
      <w:tr w:rsidR="003532D2" w:rsidRPr="003532D2" w14:paraId="1768EBFC" w14:textId="77777777" w:rsidTr="002E4A6A">
        <w:trPr>
          <w:trHeight w:val="667"/>
        </w:trPr>
        <w:tc>
          <w:tcPr>
            <w:tcW w:w="534" w:type="dxa"/>
            <w:vMerge/>
          </w:tcPr>
          <w:p w14:paraId="481828F5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61E80A01" w14:textId="77777777" w:rsidR="003532D2" w:rsidRPr="003532D2" w:rsidRDefault="003532D2" w:rsidP="003532D2"/>
        </w:tc>
        <w:tc>
          <w:tcPr>
            <w:tcW w:w="1559" w:type="dxa"/>
            <w:vMerge/>
            <w:vAlign w:val="center"/>
          </w:tcPr>
          <w:p w14:paraId="1DD4C1C0" w14:textId="77777777" w:rsidR="003532D2" w:rsidRPr="003532D2" w:rsidRDefault="003532D2" w:rsidP="003532D2"/>
        </w:tc>
        <w:tc>
          <w:tcPr>
            <w:tcW w:w="2623" w:type="dxa"/>
          </w:tcPr>
          <w:p w14:paraId="0619A01F" w14:textId="77777777" w:rsidR="003532D2" w:rsidRPr="003532D2" w:rsidRDefault="003532D2" w:rsidP="003532D2">
            <w:r w:rsidRPr="003532D2">
              <w:t>Liczba osób korzystających z programów profilaktyki medycznej.</w:t>
            </w:r>
          </w:p>
        </w:tc>
        <w:tc>
          <w:tcPr>
            <w:tcW w:w="2623" w:type="dxa"/>
          </w:tcPr>
          <w:p w14:paraId="20206FAC" w14:textId="77777777" w:rsidR="003532D2" w:rsidRPr="003532D2" w:rsidRDefault="003532D2" w:rsidP="003532D2"/>
        </w:tc>
      </w:tr>
      <w:tr w:rsidR="003532D2" w:rsidRPr="003532D2" w14:paraId="2AF68C16" w14:textId="77777777" w:rsidTr="002E4A6A">
        <w:trPr>
          <w:trHeight w:val="669"/>
        </w:trPr>
        <w:tc>
          <w:tcPr>
            <w:tcW w:w="534" w:type="dxa"/>
            <w:vMerge w:val="restart"/>
          </w:tcPr>
          <w:p w14:paraId="2F31D580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25D856C2" w14:textId="77777777" w:rsidR="003532D2" w:rsidRPr="003532D2" w:rsidRDefault="003532D2" w:rsidP="003532D2">
            <w:r w:rsidRPr="003532D2">
              <w:t xml:space="preserve">Rozwój infrastruktury ochrony zdrowia, modernizacja i dosprzętowienie podległych powiatowi oraz gminom podmiotów leczniczych, zatrudnienie większej liczby specjalistów, umożliwiające zwiększanie zakresu i jakości świadczeń zdrowotnych oraz tworzenie nowych usług, w szczególności </w:t>
            </w:r>
            <w:r w:rsidRPr="003532D2">
              <w:br/>
              <w:t>w obszarze opieki geriatrycznej, psychiatrycznej, długoterminowej i rehabilitacji</w:t>
            </w:r>
            <w:r w:rsidRPr="003532D2">
              <w:rPr>
                <w:vertAlign w:val="superscript"/>
              </w:rPr>
              <w:footnoteReference w:id="2"/>
            </w:r>
            <w:r w:rsidRPr="003532D2">
              <w:t xml:space="preserve">. </w:t>
            </w:r>
          </w:p>
        </w:tc>
        <w:tc>
          <w:tcPr>
            <w:tcW w:w="1559" w:type="dxa"/>
            <w:vMerge w:val="restart"/>
            <w:vAlign w:val="center"/>
          </w:tcPr>
          <w:p w14:paraId="77852059" w14:textId="1C1D3643" w:rsidR="003532D2" w:rsidRPr="003532D2" w:rsidRDefault="003532D2" w:rsidP="003532D2">
            <w:r w:rsidRPr="003532D2">
              <w:t>20</w:t>
            </w:r>
            <w:r w:rsidR="00767860">
              <w:t>2</w:t>
            </w:r>
            <w:r w:rsidR="009E56A9">
              <w:t>1</w:t>
            </w:r>
          </w:p>
        </w:tc>
        <w:tc>
          <w:tcPr>
            <w:tcW w:w="2623" w:type="dxa"/>
          </w:tcPr>
          <w:p w14:paraId="4936E84C" w14:textId="77777777" w:rsidR="003532D2" w:rsidRPr="003532D2" w:rsidRDefault="003532D2" w:rsidP="003532D2">
            <w:r w:rsidRPr="003532D2">
              <w:t>Liczba nowoutworzonych oddziałów i poradni w szpitalach powiatowych.</w:t>
            </w:r>
          </w:p>
        </w:tc>
        <w:tc>
          <w:tcPr>
            <w:tcW w:w="2623" w:type="dxa"/>
          </w:tcPr>
          <w:p w14:paraId="5A7A9016" w14:textId="77777777" w:rsidR="003532D2" w:rsidRPr="003532D2" w:rsidRDefault="003532D2" w:rsidP="003532D2"/>
        </w:tc>
      </w:tr>
      <w:tr w:rsidR="003532D2" w:rsidRPr="003532D2" w14:paraId="5C5D87EB" w14:textId="77777777" w:rsidTr="002E4A6A">
        <w:trPr>
          <w:trHeight w:val="667"/>
        </w:trPr>
        <w:tc>
          <w:tcPr>
            <w:tcW w:w="534" w:type="dxa"/>
            <w:vMerge/>
          </w:tcPr>
          <w:p w14:paraId="4F68F7A4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08F12BA5" w14:textId="77777777" w:rsidR="003532D2" w:rsidRPr="003532D2" w:rsidRDefault="003532D2" w:rsidP="003532D2"/>
        </w:tc>
        <w:tc>
          <w:tcPr>
            <w:tcW w:w="1559" w:type="dxa"/>
            <w:vMerge/>
            <w:vAlign w:val="center"/>
          </w:tcPr>
          <w:p w14:paraId="2723FCFC" w14:textId="77777777" w:rsidR="003532D2" w:rsidRPr="003532D2" w:rsidRDefault="003532D2" w:rsidP="003532D2"/>
        </w:tc>
        <w:tc>
          <w:tcPr>
            <w:tcW w:w="2623" w:type="dxa"/>
          </w:tcPr>
          <w:p w14:paraId="2AAD1130" w14:textId="77777777" w:rsidR="003532D2" w:rsidRPr="003532D2" w:rsidRDefault="003532D2" w:rsidP="003532D2">
            <w:r w:rsidRPr="003532D2">
              <w:t>Liczba specjalistów zatrudnionych w szpitalach powiatowych.</w:t>
            </w:r>
          </w:p>
        </w:tc>
        <w:tc>
          <w:tcPr>
            <w:tcW w:w="2623" w:type="dxa"/>
          </w:tcPr>
          <w:p w14:paraId="4C791669" w14:textId="77777777" w:rsidR="003532D2" w:rsidRPr="003532D2" w:rsidRDefault="003532D2" w:rsidP="003532D2"/>
        </w:tc>
      </w:tr>
      <w:tr w:rsidR="003532D2" w:rsidRPr="003532D2" w14:paraId="715BACBF" w14:textId="77777777" w:rsidTr="002E4A6A">
        <w:trPr>
          <w:trHeight w:val="667"/>
        </w:trPr>
        <w:tc>
          <w:tcPr>
            <w:tcW w:w="534" w:type="dxa"/>
            <w:vMerge/>
          </w:tcPr>
          <w:p w14:paraId="0B34310B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6C4A3156" w14:textId="77777777" w:rsidR="003532D2" w:rsidRPr="003532D2" w:rsidRDefault="003532D2" w:rsidP="003532D2"/>
        </w:tc>
        <w:tc>
          <w:tcPr>
            <w:tcW w:w="1559" w:type="dxa"/>
            <w:vMerge/>
            <w:vAlign w:val="center"/>
          </w:tcPr>
          <w:p w14:paraId="75538EE0" w14:textId="77777777" w:rsidR="003532D2" w:rsidRPr="003532D2" w:rsidRDefault="003532D2" w:rsidP="003532D2"/>
        </w:tc>
        <w:tc>
          <w:tcPr>
            <w:tcW w:w="2623" w:type="dxa"/>
          </w:tcPr>
          <w:p w14:paraId="219D111A" w14:textId="77777777" w:rsidR="003532D2" w:rsidRPr="003532D2" w:rsidRDefault="003532D2" w:rsidP="003532D2">
            <w:r w:rsidRPr="003532D2">
              <w:t>Liczba i rodzaj zakupionego sprzętu medycznego.</w:t>
            </w:r>
          </w:p>
        </w:tc>
        <w:tc>
          <w:tcPr>
            <w:tcW w:w="2623" w:type="dxa"/>
          </w:tcPr>
          <w:p w14:paraId="21A5D150" w14:textId="77777777" w:rsidR="003532D2" w:rsidRPr="003532D2" w:rsidRDefault="003532D2" w:rsidP="003532D2"/>
        </w:tc>
      </w:tr>
      <w:tr w:rsidR="003532D2" w:rsidRPr="003532D2" w14:paraId="1E8CC173" w14:textId="77777777" w:rsidTr="002E4A6A">
        <w:trPr>
          <w:trHeight w:val="667"/>
        </w:trPr>
        <w:tc>
          <w:tcPr>
            <w:tcW w:w="534" w:type="dxa"/>
            <w:vMerge/>
          </w:tcPr>
          <w:p w14:paraId="64FF0E8D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27DE181B" w14:textId="77777777" w:rsidR="003532D2" w:rsidRPr="003532D2" w:rsidRDefault="003532D2" w:rsidP="003532D2"/>
        </w:tc>
        <w:tc>
          <w:tcPr>
            <w:tcW w:w="1559" w:type="dxa"/>
            <w:vMerge/>
            <w:vAlign w:val="center"/>
          </w:tcPr>
          <w:p w14:paraId="0E4F9855" w14:textId="77777777" w:rsidR="003532D2" w:rsidRPr="003532D2" w:rsidRDefault="003532D2" w:rsidP="003532D2"/>
        </w:tc>
        <w:tc>
          <w:tcPr>
            <w:tcW w:w="2623" w:type="dxa"/>
          </w:tcPr>
          <w:p w14:paraId="1E93A429" w14:textId="77777777" w:rsidR="003532D2" w:rsidRPr="003532D2" w:rsidRDefault="003532D2" w:rsidP="003532D2">
            <w:r w:rsidRPr="003532D2">
              <w:t>Liczba i zakres przeprowadzonych prac modernizacyjnych podległych podmiotów leczniczych.</w:t>
            </w:r>
          </w:p>
        </w:tc>
        <w:tc>
          <w:tcPr>
            <w:tcW w:w="2623" w:type="dxa"/>
          </w:tcPr>
          <w:p w14:paraId="210D83FA" w14:textId="77777777" w:rsidR="003532D2" w:rsidRPr="003532D2" w:rsidRDefault="003532D2" w:rsidP="003532D2"/>
        </w:tc>
      </w:tr>
      <w:tr w:rsidR="003532D2" w:rsidRPr="003532D2" w14:paraId="774528F9" w14:textId="77777777" w:rsidTr="002E4A6A">
        <w:tc>
          <w:tcPr>
            <w:tcW w:w="534" w:type="dxa"/>
          </w:tcPr>
          <w:p w14:paraId="18E61206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14:paraId="4D4E4154" w14:textId="77777777" w:rsidR="003532D2" w:rsidRPr="003532D2" w:rsidRDefault="003532D2" w:rsidP="003532D2">
            <w:r w:rsidRPr="003532D2">
              <w:t>Poprawa dostępu do świadczeń zdrowotnych mieszkańców powiatu poprzez wprowadzanie nowoczesnych technologii, np. systemy informatyczne w podmiotach leczniczych, telemedycynę.</w:t>
            </w:r>
          </w:p>
        </w:tc>
        <w:tc>
          <w:tcPr>
            <w:tcW w:w="1559" w:type="dxa"/>
            <w:vAlign w:val="center"/>
          </w:tcPr>
          <w:p w14:paraId="4E2D027D" w14:textId="434C8FF0" w:rsidR="003532D2" w:rsidRPr="003532D2" w:rsidRDefault="003532D2" w:rsidP="003532D2">
            <w:r w:rsidRPr="003532D2">
              <w:t>20</w:t>
            </w:r>
            <w:r w:rsidR="00767860">
              <w:t>2</w:t>
            </w:r>
            <w:r w:rsidR="009E56A9">
              <w:t>1</w:t>
            </w:r>
          </w:p>
        </w:tc>
        <w:tc>
          <w:tcPr>
            <w:tcW w:w="2623" w:type="dxa"/>
          </w:tcPr>
          <w:p w14:paraId="2FC5607C" w14:textId="77777777" w:rsidR="003532D2" w:rsidRPr="003532D2" w:rsidRDefault="003532D2" w:rsidP="003532D2">
            <w:r w:rsidRPr="003532D2">
              <w:t>Liczba zrealizowanych projektów z zakresu technologii teleinformatycznych.</w:t>
            </w:r>
          </w:p>
        </w:tc>
        <w:tc>
          <w:tcPr>
            <w:tcW w:w="2623" w:type="dxa"/>
          </w:tcPr>
          <w:p w14:paraId="42133E2D" w14:textId="77777777" w:rsidR="003532D2" w:rsidRPr="003532D2" w:rsidRDefault="003532D2" w:rsidP="003532D2"/>
        </w:tc>
      </w:tr>
      <w:tr w:rsidR="003532D2" w:rsidRPr="003532D2" w14:paraId="0E8493B3" w14:textId="77777777" w:rsidTr="002E4A6A">
        <w:trPr>
          <w:trHeight w:val="635"/>
        </w:trPr>
        <w:tc>
          <w:tcPr>
            <w:tcW w:w="534" w:type="dxa"/>
            <w:vMerge w:val="restart"/>
          </w:tcPr>
          <w:p w14:paraId="3341D67D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7FCE40F7" w14:textId="77777777" w:rsidR="003532D2" w:rsidRPr="003532D2" w:rsidRDefault="003532D2" w:rsidP="003532D2">
            <w:r w:rsidRPr="003532D2">
              <w:t>Budowanie interdyscyplinarnej koalicji na rzecz zdrowia społeczności lokalnej, w tym poprzez podnoszenie kompetencji pracowników służb i instytucji oraz pozyskiwanie fachowców do realizacji projektów zdrowotnych.</w:t>
            </w:r>
          </w:p>
        </w:tc>
        <w:tc>
          <w:tcPr>
            <w:tcW w:w="1559" w:type="dxa"/>
            <w:vMerge w:val="restart"/>
            <w:vAlign w:val="center"/>
          </w:tcPr>
          <w:p w14:paraId="269F2F7B" w14:textId="49A44506" w:rsidR="003532D2" w:rsidRPr="003532D2" w:rsidRDefault="003532D2" w:rsidP="003532D2">
            <w:r w:rsidRPr="003532D2">
              <w:t>20</w:t>
            </w:r>
            <w:r w:rsidR="00767860">
              <w:t>2</w:t>
            </w:r>
            <w:r w:rsidR="009E56A9">
              <w:t>1</w:t>
            </w:r>
          </w:p>
        </w:tc>
        <w:tc>
          <w:tcPr>
            <w:tcW w:w="2623" w:type="dxa"/>
          </w:tcPr>
          <w:p w14:paraId="43ED3CF4" w14:textId="77777777" w:rsidR="003532D2" w:rsidRPr="003532D2" w:rsidRDefault="003532D2" w:rsidP="003532D2">
            <w:r w:rsidRPr="003532D2">
              <w:t>Liczba pracowników służb i instytucji, którzy podnieśli swoje kompetencje</w:t>
            </w:r>
          </w:p>
        </w:tc>
        <w:tc>
          <w:tcPr>
            <w:tcW w:w="2623" w:type="dxa"/>
          </w:tcPr>
          <w:p w14:paraId="7F482A1D" w14:textId="77777777" w:rsidR="003532D2" w:rsidRPr="003532D2" w:rsidRDefault="003532D2" w:rsidP="003532D2"/>
        </w:tc>
      </w:tr>
      <w:tr w:rsidR="003532D2" w:rsidRPr="003532D2" w14:paraId="6B786916" w14:textId="77777777" w:rsidTr="002E4A6A">
        <w:trPr>
          <w:trHeight w:val="635"/>
        </w:trPr>
        <w:tc>
          <w:tcPr>
            <w:tcW w:w="534" w:type="dxa"/>
            <w:vMerge/>
          </w:tcPr>
          <w:p w14:paraId="0F22E291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485A926B" w14:textId="77777777" w:rsidR="003532D2" w:rsidRPr="003532D2" w:rsidRDefault="003532D2" w:rsidP="003532D2"/>
        </w:tc>
        <w:tc>
          <w:tcPr>
            <w:tcW w:w="1559" w:type="dxa"/>
            <w:vMerge/>
            <w:vAlign w:val="center"/>
          </w:tcPr>
          <w:p w14:paraId="55AFE01F" w14:textId="77777777" w:rsidR="003532D2" w:rsidRPr="003532D2" w:rsidRDefault="003532D2" w:rsidP="003532D2"/>
        </w:tc>
        <w:tc>
          <w:tcPr>
            <w:tcW w:w="2623" w:type="dxa"/>
          </w:tcPr>
          <w:p w14:paraId="5735E984" w14:textId="7271E3FE" w:rsidR="003532D2" w:rsidRPr="003532D2" w:rsidRDefault="003532D2" w:rsidP="003532D2">
            <w:r w:rsidRPr="003532D2">
              <w:t>liczba szkoleń, kursów</w:t>
            </w:r>
            <w:r w:rsidR="00767860">
              <w:br/>
            </w:r>
            <w:r w:rsidRPr="003532D2">
              <w:t xml:space="preserve"> i innych form podnoszenia kwalifikacji, do których skierowano realizatorów działań na rzecz zdrowia</w:t>
            </w:r>
          </w:p>
        </w:tc>
        <w:tc>
          <w:tcPr>
            <w:tcW w:w="2623" w:type="dxa"/>
          </w:tcPr>
          <w:p w14:paraId="4A4C4824" w14:textId="77777777" w:rsidR="003532D2" w:rsidRPr="003532D2" w:rsidRDefault="003532D2" w:rsidP="003532D2"/>
        </w:tc>
      </w:tr>
      <w:tr w:rsidR="003532D2" w:rsidRPr="003532D2" w14:paraId="0ED274D4" w14:textId="77777777" w:rsidTr="002E4A6A">
        <w:trPr>
          <w:trHeight w:val="635"/>
        </w:trPr>
        <w:tc>
          <w:tcPr>
            <w:tcW w:w="534" w:type="dxa"/>
            <w:vMerge/>
          </w:tcPr>
          <w:p w14:paraId="0564734C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79A7D949" w14:textId="77777777" w:rsidR="003532D2" w:rsidRPr="003532D2" w:rsidRDefault="003532D2" w:rsidP="003532D2"/>
        </w:tc>
        <w:tc>
          <w:tcPr>
            <w:tcW w:w="1559" w:type="dxa"/>
            <w:vMerge/>
            <w:vAlign w:val="center"/>
          </w:tcPr>
          <w:p w14:paraId="3747CBF1" w14:textId="77777777" w:rsidR="003532D2" w:rsidRPr="003532D2" w:rsidRDefault="003532D2" w:rsidP="003532D2"/>
        </w:tc>
        <w:tc>
          <w:tcPr>
            <w:tcW w:w="2623" w:type="dxa"/>
          </w:tcPr>
          <w:p w14:paraId="5867B14B" w14:textId="164477F8" w:rsidR="003532D2" w:rsidRPr="003532D2" w:rsidRDefault="003532D2" w:rsidP="003532D2">
            <w:r w:rsidRPr="003532D2">
              <w:t xml:space="preserve"> liczba pozyskanych fachowców – specjalistów, konsultantów wspierających działania</w:t>
            </w:r>
            <w:r w:rsidR="00767860">
              <w:br/>
            </w:r>
            <w:r w:rsidRPr="003532D2">
              <w:t xml:space="preserve"> na rzecz zdrowia.</w:t>
            </w:r>
          </w:p>
        </w:tc>
        <w:tc>
          <w:tcPr>
            <w:tcW w:w="2623" w:type="dxa"/>
          </w:tcPr>
          <w:p w14:paraId="1D0974CC" w14:textId="77777777" w:rsidR="003532D2" w:rsidRPr="003532D2" w:rsidRDefault="003532D2" w:rsidP="003532D2"/>
        </w:tc>
      </w:tr>
      <w:tr w:rsidR="003532D2" w:rsidRPr="003532D2" w14:paraId="4E1F5A58" w14:textId="77777777" w:rsidTr="002E4A6A">
        <w:tc>
          <w:tcPr>
            <w:tcW w:w="534" w:type="dxa"/>
          </w:tcPr>
          <w:p w14:paraId="3AD89DC4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14:paraId="23293D40" w14:textId="77777777" w:rsidR="003532D2" w:rsidRPr="003532D2" w:rsidRDefault="003532D2" w:rsidP="003532D2">
            <w:r w:rsidRPr="003532D2">
              <w:t>Organizacja we współpracy z policją, strażą pożarną i inspekcjami powiatowymi prelekcji, szkoleń i innych form edukacji podnoszących świadomość mieszkańców w zakresie dbania o bezpieczeństwo</w:t>
            </w:r>
            <w:r w:rsidRPr="003532D2">
              <w:rPr>
                <w:vertAlign w:val="superscript"/>
              </w:rPr>
              <w:footnoteReference w:id="3"/>
            </w:r>
            <w:r w:rsidRPr="003532D2">
              <w:t>.</w:t>
            </w:r>
          </w:p>
          <w:p w14:paraId="001F79F3" w14:textId="77777777" w:rsidR="003532D2" w:rsidRPr="003532D2" w:rsidRDefault="003532D2" w:rsidP="003532D2"/>
        </w:tc>
        <w:tc>
          <w:tcPr>
            <w:tcW w:w="1559" w:type="dxa"/>
            <w:vAlign w:val="center"/>
          </w:tcPr>
          <w:p w14:paraId="52960D82" w14:textId="0DA57C6C" w:rsidR="003532D2" w:rsidRPr="003532D2" w:rsidRDefault="003532D2" w:rsidP="003532D2">
            <w:r w:rsidRPr="003532D2">
              <w:t>20</w:t>
            </w:r>
            <w:r w:rsidR="00767860">
              <w:t>2</w:t>
            </w:r>
            <w:r w:rsidR="009E56A9">
              <w:t>1</w:t>
            </w:r>
          </w:p>
        </w:tc>
        <w:tc>
          <w:tcPr>
            <w:tcW w:w="2623" w:type="dxa"/>
          </w:tcPr>
          <w:p w14:paraId="619110D6" w14:textId="77777777" w:rsidR="003532D2" w:rsidRPr="003532D2" w:rsidRDefault="003532D2" w:rsidP="003532D2">
            <w:r w:rsidRPr="003532D2">
              <w:t>Liczba zorganizowanych wydarzeń oraz liczba ich uczestników.</w:t>
            </w:r>
          </w:p>
        </w:tc>
        <w:tc>
          <w:tcPr>
            <w:tcW w:w="2623" w:type="dxa"/>
          </w:tcPr>
          <w:p w14:paraId="153FDD74" w14:textId="77777777" w:rsidR="003532D2" w:rsidRPr="003532D2" w:rsidRDefault="003532D2" w:rsidP="003532D2"/>
        </w:tc>
      </w:tr>
      <w:tr w:rsidR="003532D2" w:rsidRPr="003532D2" w14:paraId="608146E9" w14:textId="77777777" w:rsidTr="002E4A6A">
        <w:tc>
          <w:tcPr>
            <w:tcW w:w="534" w:type="dxa"/>
          </w:tcPr>
          <w:p w14:paraId="23D9CC72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</w:tcPr>
          <w:p w14:paraId="7584E928" w14:textId="77777777" w:rsidR="003532D2" w:rsidRPr="003532D2" w:rsidRDefault="003532D2" w:rsidP="003532D2">
            <w:r w:rsidRPr="003532D2">
              <w:t>Promowanie postaw i zachowań sprzyjających niesieniu pomocy w różnych sytuacjach zagrożenia dla życia, zdrowia i mienia, np. w miejscu zamieszkania, w szkole, na drodze – w tym szkolenia z pierwszej pomocy przedmedycznej.</w:t>
            </w:r>
          </w:p>
        </w:tc>
        <w:tc>
          <w:tcPr>
            <w:tcW w:w="1559" w:type="dxa"/>
            <w:vAlign w:val="center"/>
          </w:tcPr>
          <w:p w14:paraId="06F1A922" w14:textId="27393BF2" w:rsidR="003532D2" w:rsidRPr="003532D2" w:rsidRDefault="003532D2" w:rsidP="003532D2">
            <w:r w:rsidRPr="003532D2">
              <w:t>20</w:t>
            </w:r>
            <w:r w:rsidR="00767860">
              <w:t>2</w:t>
            </w:r>
            <w:r w:rsidR="009E56A9">
              <w:t>1</w:t>
            </w:r>
          </w:p>
        </w:tc>
        <w:tc>
          <w:tcPr>
            <w:tcW w:w="2623" w:type="dxa"/>
          </w:tcPr>
          <w:p w14:paraId="7FF22BBB" w14:textId="77777777" w:rsidR="003532D2" w:rsidRPr="003532D2" w:rsidRDefault="003532D2" w:rsidP="003532D2">
            <w:r w:rsidRPr="003532D2">
              <w:t>Liczba zorganizowanych wydarzeń, programów edukacyjnych oraz liczba ich uczestników.</w:t>
            </w:r>
          </w:p>
        </w:tc>
        <w:tc>
          <w:tcPr>
            <w:tcW w:w="2623" w:type="dxa"/>
          </w:tcPr>
          <w:p w14:paraId="08848F7C" w14:textId="77777777" w:rsidR="003532D2" w:rsidRPr="003532D2" w:rsidRDefault="003532D2" w:rsidP="003532D2"/>
        </w:tc>
      </w:tr>
      <w:tr w:rsidR="003532D2" w:rsidRPr="003532D2" w14:paraId="5E7D7F99" w14:textId="77777777" w:rsidTr="002E4A6A">
        <w:trPr>
          <w:trHeight w:val="743"/>
        </w:trPr>
        <w:tc>
          <w:tcPr>
            <w:tcW w:w="534" w:type="dxa"/>
            <w:vMerge w:val="restart"/>
          </w:tcPr>
          <w:p w14:paraId="5A8A41B1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05071678" w14:textId="77777777" w:rsidR="003532D2" w:rsidRPr="003532D2" w:rsidRDefault="003532D2" w:rsidP="003532D2">
            <w:r w:rsidRPr="003532D2">
              <w:t>Realizacja programów profilaktyczno-edukacyjnych w zakresie uzależnień od substancji psychoaktywnych oraz uzależnień behawioralnych kierowanych do uczniów, rodziców, nauczycieli i innych grup społecznych.</w:t>
            </w:r>
          </w:p>
          <w:p w14:paraId="7BF5B409" w14:textId="77777777" w:rsidR="003532D2" w:rsidRPr="003532D2" w:rsidRDefault="003532D2" w:rsidP="003532D2"/>
        </w:tc>
        <w:tc>
          <w:tcPr>
            <w:tcW w:w="1559" w:type="dxa"/>
            <w:vMerge w:val="restart"/>
            <w:vAlign w:val="center"/>
          </w:tcPr>
          <w:p w14:paraId="1C08B130" w14:textId="52FF5123" w:rsidR="003532D2" w:rsidRPr="003532D2" w:rsidRDefault="003532D2" w:rsidP="003532D2">
            <w:r w:rsidRPr="003532D2">
              <w:t>20</w:t>
            </w:r>
            <w:r w:rsidR="00767860">
              <w:t>2</w:t>
            </w:r>
            <w:r w:rsidR="009E56A9">
              <w:t>1</w:t>
            </w:r>
          </w:p>
        </w:tc>
        <w:tc>
          <w:tcPr>
            <w:tcW w:w="2623" w:type="dxa"/>
          </w:tcPr>
          <w:p w14:paraId="148231EB" w14:textId="77777777" w:rsidR="003532D2" w:rsidRPr="003532D2" w:rsidRDefault="003532D2" w:rsidP="003532D2">
            <w:r w:rsidRPr="003532D2">
              <w:t>Liczba zrealizowanych programów profilaktyczno-edukacyjnych w zakresie uzależnień.</w:t>
            </w:r>
          </w:p>
        </w:tc>
        <w:tc>
          <w:tcPr>
            <w:tcW w:w="2623" w:type="dxa"/>
          </w:tcPr>
          <w:p w14:paraId="61C1AFAE" w14:textId="77777777" w:rsidR="003532D2" w:rsidRPr="003532D2" w:rsidRDefault="003532D2" w:rsidP="003532D2"/>
        </w:tc>
      </w:tr>
      <w:tr w:rsidR="003532D2" w:rsidRPr="003532D2" w14:paraId="5E639896" w14:textId="77777777" w:rsidTr="002E4A6A">
        <w:trPr>
          <w:trHeight w:val="742"/>
        </w:trPr>
        <w:tc>
          <w:tcPr>
            <w:tcW w:w="534" w:type="dxa"/>
            <w:vMerge/>
          </w:tcPr>
          <w:p w14:paraId="0F95052C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62F434BC" w14:textId="77777777" w:rsidR="003532D2" w:rsidRPr="003532D2" w:rsidRDefault="003532D2" w:rsidP="003532D2"/>
        </w:tc>
        <w:tc>
          <w:tcPr>
            <w:tcW w:w="1559" w:type="dxa"/>
            <w:vMerge/>
            <w:vAlign w:val="center"/>
          </w:tcPr>
          <w:p w14:paraId="4D9802A3" w14:textId="77777777" w:rsidR="003532D2" w:rsidRPr="003532D2" w:rsidRDefault="003532D2" w:rsidP="003532D2"/>
        </w:tc>
        <w:tc>
          <w:tcPr>
            <w:tcW w:w="2623" w:type="dxa"/>
          </w:tcPr>
          <w:p w14:paraId="5BAA0819" w14:textId="4C9104CC" w:rsidR="003532D2" w:rsidRPr="003532D2" w:rsidRDefault="003532D2" w:rsidP="003532D2">
            <w:r w:rsidRPr="003532D2">
              <w:t xml:space="preserve">Liczba osób uczestniczących </w:t>
            </w:r>
            <w:r w:rsidR="00767860">
              <w:br/>
            </w:r>
            <w:r w:rsidRPr="003532D2">
              <w:t>w programach.</w:t>
            </w:r>
          </w:p>
        </w:tc>
        <w:tc>
          <w:tcPr>
            <w:tcW w:w="2623" w:type="dxa"/>
          </w:tcPr>
          <w:p w14:paraId="25057B9A" w14:textId="77777777" w:rsidR="003532D2" w:rsidRPr="003532D2" w:rsidRDefault="003532D2" w:rsidP="003532D2"/>
        </w:tc>
      </w:tr>
      <w:tr w:rsidR="003532D2" w:rsidRPr="003532D2" w14:paraId="06D67F19" w14:textId="77777777" w:rsidTr="002E4A6A">
        <w:trPr>
          <w:trHeight w:val="743"/>
        </w:trPr>
        <w:tc>
          <w:tcPr>
            <w:tcW w:w="534" w:type="dxa"/>
            <w:vMerge w:val="restart"/>
          </w:tcPr>
          <w:p w14:paraId="2DE1A3EF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 w:val="restart"/>
          </w:tcPr>
          <w:p w14:paraId="445AE1D0" w14:textId="77777777" w:rsidR="003532D2" w:rsidRPr="003532D2" w:rsidRDefault="003532D2" w:rsidP="003532D2">
            <w:r w:rsidRPr="003532D2">
              <w:t xml:space="preserve">Prowadzenie bieżącego nadzoru oraz czynności kontrolnych warunków higieniczno-sanitarnych w zakładach pracy, podmiotach leczniczych i placówkach oświatowych, obiektach użyteczności publicznej, a także zakładach produkcji żywności oraz punktach żywienia zbiorowego. </w:t>
            </w:r>
          </w:p>
        </w:tc>
        <w:tc>
          <w:tcPr>
            <w:tcW w:w="1559" w:type="dxa"/>
            <w:vMerge w:val="restart"/>
            <w:vAlign w:val="center"/>
          </w:tcPr>
          <w:p w14:paraId="6D95C82B" w14:textId="3854AC96" w:rsidR="003532D2" w:rsidRPr="003532D2" w:rsidRDefault="003532D2" w:rsidP="003532D2">
            <w:r w:rsidRPr="003532D2">
              <w:t>20</w:t>
            </w:r>
            <w:r w:rsidR="00767860">
              <w:t>2</w:t>
            </w:r>
            <w:r w:rsidR="009E56A9">
              <w:t>1</w:t>
            </w:r>
          </w:p>
        </w:tc>
        <w:tc>
          <w:tcPr>
            <w:tcW w:w="2623" w:type="dxa"/>
          </w:tcPr>
          <w:p w14:paraId="262D1122" w14:textId="109C05A3" w:rsidR="003532D2" w:rsidRPr="003532D2" w:rsidRDefault="003532D2" w:rsidP="003532D2">
            <w:r w:rsidRPr="003532D2">
              <w:t>Liczba zakładów pracy, podmiotów leczniczych, placówek oświatowych</w:t>
            </w:r>
            <w:r w:rsidR="00767860">
              <w:br/>
            </w:r>
            <w:r w:rsidRPr="003532D2">
              <w:t xml:space="preserve"> i innych jednostek poddanych kontroli.</w:t>
            </w:r>
          </w:p>
        </w:tc>
        <w:tc>
          <w:tcPr>
            <w:tcW w:w="2623" w:type="dxa"/>
          </w:tcPr>
          <w:p w14:paraId="29F71467" w14:textId="77777777" w:rsidR="003532D2" w:rsidRPr="003532D2" w:rsidRDefault="003532D2" w:rsidP="003532D2"/>
        </w:tc>
      </w:tr>
      <w:tr w:rsidR="003532D2" w:rsidRPr="003532D2" w14:paraId="46849680" w14:textId="77777777" w:rsidTr="002E4A6A">
        <w:trPr>
          <w:trHeight w:val="742"/>
        </w:trPr>
        <w:tc>
          <w:tcPr>
            <w:tcW w:w="534" w:type="dxa"/>
            <w:vMerge/>
          </w:tcPr>
          <w:p w14:paraId="6DD6A717" w14:textId="77777777" w:rsidR="003532D2" w:rsidRPr="003532D2" w:rsidRDefault="003532D2" w:rsidP="003532D2">
            <w:pPr>
              <w:numPr>
                <w:ilvl w:val="0"/>
                <w:numId w:val="2"/>
              </w:numPr>
            </w:pPr>
          </w:p>
        </w:tc>
        <w:tc>
          <w:tcPr>
            <w:tcW w:w="7371" w:type="dxa"/>
            <w:vMerge/>
          </w:tcPr>
          <w:p w14:paraId="5ED5025B" w14:textId="77777777" w:rsidR="003532D2" w:rsidRPr="003532D2" w:rsidRDefault="003532D2" w:rsidP="003532D2"/>
        </w:tc>
        <w:tc>
          <w:tcPr>
            <w:tcW w:w="1559" w:type="dxa"/>
            <w:vMerge/>
            <w:vAlign w:val="center"/>
          </w:tcPr>
          <w:p w14:paraId="2CC85791" w14:textId="77777777" w:rsidR="003532D2" w:rsidRPr="003532D2" w:rsidRDefault="003532D2" w:rsidP="003532D2"/>
        </w:tc>
        <w:tc>
          <w:tcPr>
            <w:tcW w:w="2623" w:type="dxa"/>
          </w:tcPr>
          <w:p w14:paraId="1CD42ED8" w14:textId="77777777" w:rsidR="003532D2" w:rsidRPr="003532D2" w:rsidRDefault="003532D2" w:rsidP="003532D2">
            <w:r w:rsidRPr="003532D2">
              <w:t>Liczba wydanych w wyniku kontroli opinii negatywnych</w:t>
            </w:r>
          </w:p>
        </w:tc>
        <w:tc>
          <w:tcPr>
            <w:tcW w:w="2623" w:type="dxa"/>
          </w:tcPr>
          <w:p w14:paraId="1315CDCB" w14:textId="77777777" w:rsidR="003532D2" w:rsidRPr="003532D2" w:rsidRDefault="003532D2" w:rsidP="003532D2"/>
        </w:tc>
      </w:tr>
    </w:tbl>
    <w:p w14:paraId="678E775A" w14:textId="77777777" w:rsidR="003532D2" w:rsidRPr="003532D2" w:rsidRDefault="003532D2" w:rsidP="003532D2">
      <w:pPr>
        <w:rPr>
          <w:b/>
        </w:rPr>
      </w:pPr>
      <w:r w:rsidRPr="003532D2">
        <w:rPr>
          <w:b/>
        </w:rPr>
        <w:t>Podmioty zaangażowane:</w:t>
      </w:r>
    </w:p>
    <w:p w14:paraId="5F85A324" w14:textId="77777777" w:rsidR="003532D2" w:rsidRPr="003532D2" w:rsidRDefault="003532D2" w:rsidP="003532D2">
      <w:pPr>
        <w:numPr>
          <w:ilvl w:val="0"/>
          <w:numId w:val="1"/>
        </w:numPr>
      </w:pPr>
      <w:r w:rsidRPr="003532D2">
        <w:t>Jednostki organizacyjne Powiatu Olsztyńskiego: Starostwo Powiatowe w Olsztynie, Szpital Powiatowy w Biskupcu, Zespół Zakładów Opieki Zdrowotnej w Dobrym Mieście, placówki oświatowe, Komenda Miejska Policji w Olsztynie, Komenda Miejska Państwowej Straży Pożarnej, Powiatowa Stacja Sanitarno-Epidemiologiczna.</w:t>
      </w:r>
    </w:p>
    <w:p w14:paraId="24D0880D" w14:textId="77777777" w:rsidR="003532D2" w:rsidRPr="003532D2" w:rsidRDefault="003532D2" w:rsidP="003532D2">
      <w:pPr>
        <w:numPr>
          <w:ilvl w:val="0"/>
          <w:numId w:val="1"/>
        </w:numPr>
      </w:pPr>
      <w:r w:rsidRPr="003532D2">
        <w:t>Jednostki organizacyjne gmin, w szczególności urzędy gmin/urzędy miejskie, OPS-y, placówki oświatowe.</w:t>
      </w:r>
    </w:p>
    <w:p w14:paraId="6F002ABE" w14:textId="77777777" w:rsidR="003532D2" w:rsidRPr="003532D2" w:rsidRDefault="003532D2" w:rsidP="003532D2">
      <w:pPr>
        <w:numPr>
          <w:ilvl w:val="0"/>
          <w:numId w:val="1"/>
        </w:numPr>
      </w:pPr>
      <w:r w:rsidRPr="003532D2">
        <w:t xml:space="preserve">Zakłady opieki zdrowotnej. </w:t>
      </w:r>
    </w:p>
    <w:p w14:paraId="7474BAEC" w14:textId="77777777" w:rsidR="003532D2" w:rsidRPr="003532D2" w:rsidRDefault="003532D2" w:rsidP="003532D2">
      <w:pPr>
        <w:numPr>
          <w:ilvl w:val="0"/>
          <w:numId w:val="1"/>
        </w:numPr>
      </w:pPr>
      <w:r w:rsidRPr="003532D2">
        <w:t>Podmioty ekonomii społecznej, w tym organizacje pozarządowe.</w:t>
      </w:r>
    </w:p>
    <w:p w14:paraId="3D33F256" w14:textId="77777777" w:rsidR="003532D2" w:rsidRPr="003532D2" w:rsidRDefault="003532D2" w:rsidP="003532D2"/>
    <w:sectPr w:rsidR="003532D2" w:rsidRPr="003532D2" w:rsidSect="003532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0B73" w14:textId="77777777" w:rsidR="00CB2DCF" w:rsidRDefault="00CB2DCF" w:rsidP="003532D2">
      <w:pPr>
        <w:spacing w:after="0" w:line="240" w:lineRule="auto"/>
      </w:pPr>
      <w:r>
        <w:separator/>
      </w:r>
    </w:p>
  </w:endnote>
  <w:endnote w:type="continuationSeparator" w:id="0">
    <w:p w14:paraId="3346C23E" w14:textId="77777777" w:rsidR="00CB2DCF" w:rsidRDefault="00CB2DCF" w:rsidP="0035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78C2" w14:textId="77777777" w:rsidR="00CB2DCF" w:rsidRDefault="00CB2DCF" w:rsidP="003532D2">
      <w:pPr>
        <w:spacing w:after="0" w:line="240" w:lineRule="auto"/>
      </w:pPr>
      <w:r>
        <w:separator/>
      </w:r>
    </w:p>
  </w:footnote>
  <w:footnote w:type="continuationSeparator" w:id="0">
    <w:p w14:paraId="7CBB04F9" w14:textId="77777777" w:rsidR="00CB2DCF" w:rsidRDefault="00CB2DCF" w:rsidP="003532D2">
      <w:pPr>
        <w:spacing w:after="0" w:line="240" w:lineRule="auto"/>
      </w:pPr>
      <w:r>
        <w:continuationSeparator/>
      </w:r>
    </w:p>
  </w:footnote>
  <w:footnote w:id="1">
    <w:p w14:paraId="42BEDAD6" w14:textId="77777777" w:rsidR="003532D2" w:rsidRDefault="003532D2" w:rsidP="003532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3E3">
        <w:t xml:space="preserve">Uwaga: </w:t>
      </w:r>
      <w:r>
        <w:t>tam, gdzie</w:t>
      </w:r>
      <w:r w:rsidRPr="002623E3">
        <w:t xml:space="preserve"> to możliwe, monitoring wskaźników dotyczących osób powinien uwzględniać podział na kobiety i mężczyzn.</w:t>
      </w:r>
    </w:p>
  </w:footnote>
  <w:footnote w:id="2">
    <w:p w14:paraId="2EDE2467" w14:textId="77777777" w:rsidR="003532D2" w:rsidRDefault="003532D2" w:rsidP="003532D2">
      <w:pPr>
        <w:pStyle w:val="Tekstprzypisudolnego"/>
      </w:pPr>
      <w:r>
        <w:rPr>
          <w:rStyle w:val="Odwoanieprzypisudolnego"/>
        </w:rPr>
        <w:footnoteRef/>
      </w:r>
      <w:r>
        <w:t xml:space="preserve"> Rozwój usług zdrowotnych w powiecie powinien stanowić</w:t>
      </w:r>
      <w:r w:rsidRPr="00E160F1">
        <w:t xml:space="preserve"> odpowiedź na </w:t>
      </w:r>
      <w:r>
        <w:t xml:space="preserve">zmieniające się </w:t>
      </w:r>
      <w:r w:rsidRPr="00E160F1">
        <w:t>zapotrzebowanie</w:t>
      </w:r>
      <w:r>
        <w:t>,</w:t>
      </w:r>
      <w:r w:rsidRPr="00E160F1">
        <w:t xml:space="preserve"> wynikające ze zmian demograficznych i społecznych w regionie</w:t>
      </w:r>
      <w:r>
        <w:t>.</w:t>
      </w:r>
    </w:p>
  </w:footnote>
  <w:footnote w:id="3">
    <w:p w14:paraId="1B274309" w14:textId="77777777" w:rsidR="003532D2" w:rsidRPr="00993EC0" w:rsidRDefault="003532D2" w:rsidP="003532D2">
      <w:pPr>
        <w:pStyle w:val="Tekstprzypisudolnego"/>
      </w:pPr>
      <w:r>
        <w:rPr>
          <w:rStyle w:val="Odwoanieprzypisudolnego"/>
        </w:rPr>
        <w:footnoteRef/>
      </w:r>
      <w:r>
        <w:t xml:space="preserve"> Długofalowym rezultatem tych działań powinien być wzrost bezpieczeństwa mieszkańców w różnych aspektach funkcjonowania. Np. w</w:t>
      </w:r>
      <w:r w:rsidRPr="00993EC0">
        <w:t xml:space="preserve"> ramach programów „Zgaś ryzyko” i „ Nie dla czadu” </w:t>
      </w:r>
      <w:r>
        <w:t xml:space="preserve">celem jest </w:t>
      </w:r>
      <w:r w:rsidRPr="00993EC0">
        <w:t>dążenie do ograniczenia liczby ofiar śmiertelnych i poszkodowanych na terenie powiatu.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50D13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2D2"/>
    <w:rsid w:val="0019627D"/>
    <w:rsid w:val="002F6DC9"/>
    <w:rsid w:val="00310FE8"/>
    <w:rsid w:val="003532D2"/>
    <w:rsid w:val="00505187"/>
    <w:rsid w:val="005B280D"/>
    <w:rsid w:val="00767860"/>
    <w:rsid w:val="007D22FD"/>
    <w:rsid w:val="00847BB3"/>
    <w:rsid w:val="00861B31"/>
    <w:rsid w:val="009E56A9"/>
    <w:rsid w:val="00A17E37"/>
    <w:rsid w:val="00A604DD"/>
    <w:rsid w:val="00CB2DCF"/>
    <w:rsid w:val="00D86DAC"/>
    <w:rsid w:val="00E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F6ED"/>
  <w15:chartTrackingRefBased/>
  <w15:docId w15:val="{699C56CB-0917-4F79-8CED-9486B2E1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32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32D2"/>
    <w:rPr>
      <w:sz w:val="20"/>
      <w:szCs w:val="20"/>
    </w:rPr>
  </w:style>
  <w:style w:type="character" w:styleId="Odwoanieprzypisudolnego">
    <w:name w:val="footnote reference"/>
    <w:unhideWhenUsed/>
    <w:rsid w:val="00353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Bogdan Sołowiew</cp:lastModifiedBy>
  <cp:revision>9</cp:revision>
  <dcterms:created xsi:type="dcterms:W3CDTF">2018-01-12T08:25:00Z</dcterms:created>
  <dcterms:modified xsi:type="dcterms:W3CDTF">2022-01-12T10:54:00Z</dcterms:modified>
</cp:coreProperties>
</file>