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0A4" w:rsidRDefault="009250A4" w:rsidP="00885878">
      <w:pPr>
        <w:jc w:val="right"/>
        <w:rPr>
          <w:rFonts w:ascii="Times New Roman" w:hAnsi="Times New Roman"/>
          <w:sz w:val="24"/>
          <w:szCs w:val="24"/>
        </w:rPr>
      </w:pPr>
    </w:p>
    <w:p w:rsidR="009250A4" w:rsidRDefault="009250A4" w:rsidP="00885878">
      <w:pPr>
        <w:jc w:val="right"/>
        <w:rPr>
          <w:rFonts w:ascii="Times New Roman" w:hAnsi="Times New Roman"/>
          <w:sz w:val="24"/>
          <w:szCs w:val="24"/>
        </w:rPr>
      </w:pPr>
    </w:p>
    <w:p w:rsidR="005C1590" w:rsidRDefault="005C1590" w:rsidP="00885878">
      <w:pPr>
        <w:jc w:val="right"/>
        <w:rPr>
          <w:rFonts w:ascii="Times New Roman" w:hAnsi="Times New Roman"/>
          <w:sz w:val="24"/>
          <w:szCs w:val="24"/>
        </w:rPr>
      </w:pPr>
    </w:p>
    <w:p w:rsidR="005C1590" w:rsidRDefault="005C1590" w:rsidP="00885878">
      <w:pPr>
        <w:jc w:val="right"/>
        <w:rPr>
          <w:rFonts w:ascii="Times New Roman" w:hAnsi="Times New Roman"/>
          <w:sz w:val="24"/>
          <w:szCs w:val="24"/>
        </w:rPr>
      </w:pPr>
    </w:p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PCPR.261</w:t>
      </w:r>
      <w:r w:rsidR="00081C01">
        <w:rPr>
          <w:rFonts w:ascii="Times New Roman" w:hAnsi="Times New Roman"/>
          <w:sz w:val="24"/>
          <w:szCs w:val="24"/>
        </w:rPr>
        <w:t>.</w:t>
      </w:r>
      <w:r w:rsidR="00842244">
        <w:rPr>
          <w:rFonts w:ascii="Times New Roman" w:hAnsi="Times New Roman"/>
          <w:sz w:val="24"/>
          <w:szCs w:val="24"/>
        </w:rPr>
        <w:t>19.</w:t>
      </w:r>
      <w:r w:rsidRPr="00885878">
        <w:rPr>
          <w:rFonts w:ascii="Times New Roman" w:hAnsi="Times New Roman"/>
          <w:sz w:val="24"/>
          <w:szCs w:val="24"/>
        </w:rPr>
        <w:t>2018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2171A5" w:rsidP="00EE2244">
      <w:pPr>
        <w:pStyle w:val="Standard"/>
        <w:jc w:val="center"/>
      </w:pPr>
      <w:r>
        <w:rPr>
          <w:b/>
          <w:bCs/>
        </w:rPr>
        <w:t xml:space="preserve">Na usługę społeczną </w:t>
      </w:r>
      <w:r w:rsidR="00D6017F" w:rsidRPr="008A70D9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EB075D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B075D">
        <w:rPr>
          <w:rFonts w:ascii="Times New Roman" w:hAnsi="Times New Roman"/>
          <w:b/>
          <w:sz w:val="24"/>
          <w:szCs w:val="24"/>
        </w:rPr>
        <w:t>przygotowanie do samodzielności uczestników i uczestniczek projektu pn</w:t>
      </w:r>
      <w:r w:rsidR="00D6017F" w:rsidRPr="00EB075D">
        <w:rPr>
          <w:rFonts w:ascii="Times New Roman" w:hAnsi="Times New Roman"/>
          <w:b/>
          <w:sz w:val="24"/>
          <w:szCs w:val="24"/>
        </w:rPr>
        <w:t>. „Ak</w:t>
      </w:r>
      <w:r w:rsidR="00943358">
        <w:rPr>
          <w:rFonts w:ascii="Times New Roman" w:hAnsi="Times New Roman"/>
          <w:b/>
          <w:sz w:val="24"/>
          <w:szCs w:val="24"/>
        </w:rPr>
        <w:t>tywizujemy i Usamodzielniamy – 2</w:t>
      </w:r>
      <w:r w:rsidR="00D6017F" w:rsidRPr="00EB075D">
        <w:rPr>
          <w:rFonts w:ascii="Times New Roman" w:hAnsi="Times New Roman"/>
          <w:b/>
          <w:sz w:val="24"/>
          <w:szCs w:val="24"/>
        </w:rPr>
        <w:t>” dofinansowanego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CE01AA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CE01AA">
        <w:rPr>
          <w:rFonts w:ascii="Times New Roman" w:hAnsi="Times New Roman"/>
          <w:b/>
          <w:sz w:val="24"/>
          <w:szCs w:val="24"/>
        </w:rPr>
        <w:t>Kod CPV: 80570000-0 Usługi szkolenia w dziedzinie rozwoju osobistego</w:t>
      </w: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Pr="003D7C48" w:rsidRDefault="00D6017F" w:rsidP="000777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943358" w:rsidRPr="008B05DB" w:rsidRDefault="00943358" w:rsidP="00943358">
      <w:pPr>
        <w:spacing w:after="120" w:line="24" w:lineRule="atLeast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  <w:b/>
        </w:rPr>
        <w:t>80570000-0 Usługi szkolenia w dziedzinie rozwoju osobistego</w:t>
      </w:r>
    </w:p>
    <w:p w:rsidR="00943358" w:rsidRPr="008B05DB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Przedmiotem zamówienia jest </w:t>
      </w:r>
      <w:r w:rsidRPr="008B05DB">
        <w:rPr>
          <w:rFonts w:ascii="Times New Roman" w:hAnsi="Times New Roman"/>
          <w:b/>
        </w:rPr>
        <w:t>przygotowanie do samodzielności uczestników</w:t>
      </w:r>
      <w:r w:rsidR="004B7A32">
        <w:rPr>
          <w:rFonts w:ascii="Times New Roman" w:hAnsi="Times New Roman"/>
          <w:b/>
        </w:rPr>
        <w:t xml:space="preserve"> </w:t>
      </w:r>
      <w:r w:rsidRPr="008B05DB">
        <w:rPr>
          <w:rFonts w:ascii="Times New Roman" w:hAnsi="Times New Roman"/>
          <w:b/>
        </w:rPr>
        <w:t xml:space="preserve">i uczestniczek projektu pn. „Aktywizujemy i Usamodzielniamy – </w:t>
      </w:r>
      <w:r>
        <w:rPr>
          <w:rFonts w:ascii="Times New Roman" w:hAnsi="Times New Roman"/>
          <w:b/>
        </w:rPr>
        <w:t>2</w:t>
      </w:r>
      <w:r w:rsidRPr="008B05DB">
        <w:rPr>
          <w:rFonts w:ascii="Times New Roman" w:hAnsi="Times New Roman"/>
          <w:b/>
        </w:rPr>
        <w:t>”</w:t>
      </w:r>
      <w:r w:rsidR="004B7A32">
        <w:rPr>
          <w:rFonts w:ascii="Times New Roman" w:hAnsi="Times New Roman"/>
          <w:b/>
        </w:rPr>
        <w:t xml:space="preserve"> </w:t>
      </w:r>
      <w:r w:rsidRPr="008B05DB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943358" w:rsidRPr="008B05DB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>Zamówienie jest podzielone na następujące części:</w:t>
      </w:r>
    </w:p>
    <w:p w:rsidR="00943358" w:rsidRPr="008133EB" w:rsidRDefault="00943358" w:rsidP="009433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  <w:b/>
        </w:rPr>
        <w:t xml:space="preserve">Część I - </w:t>
      </w:r>
      <w:r w:rsidRPr="008B05DB">
        <w:rPr>
          <w:rFonts w:ascii="Times New Roman" w:hAnsi="Times New Roman"/>
        </w:rPr>
        <w:t>wsparcie indywidualne</w:t>
      </w:r>
      <w:r>
        <w:rPr>
          <w:rFonts w:ascii="Times New Roman" w:hAnsi="Times New Roman"/>
        </w:rPr>
        <w:t xml:space="preserve"> </w:t>
      </w:r>
      <w:r w:rsidRPr="00081C01">
        <w:rPr>
          <w:rFonts w:ascii="Times New Roman" w:hAnsi="Times New Roman"/>
          <w:b/>
        </w:rPr>
        <w:t>dla 2 osób</w:t>
      </w:r>
      <w:r w:rsidRPr="008B05DB">
        <w:rPr>
          <w:rFonts w:ascii="Times New Roman" w:hAnsi="Times New Roman"/>
        </w:rPr>
        <w:t xml:space="preserve"> w zakresie podniesienia kompetencji życiowych</w:t>
      </w:r>
      <w:r>
        <w:rPr>
          <w:rFonts w:ascii="Times New Roman" w:hAnsi="Times New Roman"/>
        </w:rPr>
        <w:t xml:space="preserve"> </w:t>
      </w:r>
      <w:r w:rsidR="005C1590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Pr="008B05DB">
        <w:rPr>
          <w:rFonts w:ascii="Times New Roman" w:hAnsi="Times New Roman"/>
        </w:rPr>
        <w:t xml:space="preserve">i umiejętności społecznych, poradnictwo specjalistyczne </w:t>
      </w:r>
      <w:r>
        <w:rPr>
          <w:rFonts w:ascii="Times New Roman" w:hAnsi="Times New Roman"/>
        </w:rPr>
        <w:t>-</w:t>
      </w:r>
      <w:r w:rsidR="000B6D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psycholog posiadający </w:t>
      </w:r>
      <w:r w:rsidRPr="008133EB">
        <w:rPr>
          <w:rFonts w:ascii="Times New Roman" w:hAnsi="Times New Roman"/>
          <w:b/>
        </w:rPr>
        <w:t>kurs terapii poznawczo-behawioralnej,</w:t>
      </w:r>
    </w:p>
    <w:p w:rsidR="00943358" w:rsidRPr="008B05DB" w:rsidRDefault="00943358" w:rsidP="0094335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II – </w:t>
      </w:r>
      <w:r w:rsidRPr="0077655F">
        <w:rPr>
          <w:rFonts w:ascii="Times New Roman" w:hAnsi="Times New Roman"/>
          <w:b/>
        </w:rPr>
        <w:t>warsztaty: z technik pamięciowych i efektywnego uczenia się</w:t>
      </w:r>
      <w:r>
        <w:rPr>
          <w:rFonts w:ascii="Times New Roman" w:hAnsi="Times New Roman"/>
          <w:b/>
        </w:rPr>
        <w:t xml:space="preserve"> dla 55 osób,</w:t>
      </w:r>
    </w:p>
    <w:p w:rsidR="00943358" w:rsidRPr="008B05DB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Wsparciem objętych będzie łącznie </w:t>
      </w:r>
      <w:r>
        <w:rPr>
          <w:rFonts w:ascii="Times New Roman" w:hAnsi="Times New Roman"/>
        </w:rPr>
        <w:t xml:space="preserve">maksymalnie </w:t>
      </w:r>
      <w:r w:rsidRPr="008B05DB">
        <w:rPr>
          <w:rFonts w:ascii="Times New Roman" w:hAnsi="Times New Roman"/>
        </w:rPr>
        <w:t xml:space="preserve">do 55 osób </w:t>
      </w:r>
      <w:r>
        <w:rPr>
          <w:rFonts w:ascii="Times New Roman" w:hAnsi="Times New Roman"/>
        </w:rPr>
        <w:t xml:space="preserve">w zależności od części </w:t>
      </w:r>
      <w:r w:rsidRPr="008B05DB">
        <w:rPr>
          <w:rFonts w:ascii="Times New Roman" w:hAnsi="Times New Roman"/>
        </w:rPr>
        <w:t>w podziale na następujące grupy:</w:t>
      </w:r>
    </w:p>
    <w:p w:rsidR="00943358" w:rsidRPr="008B05DB" w:rsidRDefault="00943358" w:rsidP="009433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osób - </w:t>
      </w:r>
      <w:r w:rsidRPr="008B05DB">
        <w:rPr>
          <w:rFonts w:ascii="Times New Roman" w:hAnsi="Times New Roman"/>
        </w:rPr>
        <w:t xml:space="preserve">wychowanków pieczy zastępczej </w:t>
      </w:r>
      <w:r>
        <w:rPr>
          <w:rFonts w:ascii="Times New Roman" w:hAnsi="Times New Roman"/>
        </w:rPr>
        <w:t xml:space="preserve">z terenu MOF Olsztyn, </w:t>
      </w:r>
      <w:r w:rsidRPr="008B05DB">
        <w:rPr>
          <w:rFonts w:ascii="Times New Roman" w:hAnsi="Times New Roman"/>
        </w:rPr>
        <w:t>w wieku 15 –16 lat, którzy przygotowują się do usamodzielnienia,</w:t>
      </w:r>
    </w:p>
    <w:p w:rsidR="00943358" w:rsidRPr="008B05DB" w:rsidRDefault="00943358" w:rsidP="009433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B05DB">
        <w:rPr>
          <w:rFonts w:ascii="Times New Roman" w:hAnsi="Times New Roman"/>
        </w:rPr>
        <w:t xml:space="preserve">40 osób </w:t>
      </w:r>
      <w:r>
        <w:rPr>
          <w:rFonts w:ascii="Times New Roman" w:hAnsi="Times New Roman"/>
        </w:rPr>
        <w:t xml:space="preserve">– wychowanków pieczy zastępczej oraz osób usamodzielnianych </w:t>
      </w:r>
      <w:r w:rsidRPr="008B05DB">
        <w:rPr>
          <w:rFonts w:ascii="Times New Roman" w:hAnsi="Times New Roman"/>
        </w:rPr>
        <w:t>w wieku 17-25 lat</w:t>
      </w:r>
      <w:r>
        <w:rPr>
          <w:rFonts w:ascii="Times New Roman" w:hAnsi="Times New Roman"/>
        </w:rPr>
        <w:t xml:space="preserve"> z terenu MOF Olsztyn, </w:t>
      </w:r>
      <w:r w:rsidRPr="008B05DB">
        <w:rPr>
          <w:rFonts w:ascii="Times New Roman" w:hAnsi="Times New Roman"/>
        </w:rPr>
        <w:t>realizujących Indywidualny Program Usamodzielnienia.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8A70D9">
        <w:rPr>
          <w:rFonts w:ascii="Times New Roman" w:hAnsi="Times New Roman"/>
        </w:rPr>
        <w:t>Zamawiający zastrzega</w:t>
      </w:r>
      <w:r w:rsidRPr="002942A2">
        <w:rPr>
          <w:rFonts w:ascii="Times New Roman" w:hAnsi="Times New Roman"/>
        </w:rPr>
        <w:t>, że ilość osób w grupach  na zajęciach warsztatowych może zostać zmniejszona z powodu rezygnacji uczestników/uczestniczek z projektu co nie wpłynie na zmianę kosztów usługi. W przypadku spotykań indywidu</w:t>
      </w:r>
      <w:r>
        <w:rPr>
          <w:rFonts w:ascii="Times New Roman" w:hAnsi="Times New Roman"/>
        </w:rPr>
        <w:t>a</w:t>
      </w:r>
      <w:r w:rsidRPr="002942A2">
        <w:rPr>
          <w:rFonts w:ascii="Times New Roman" w:hAnsi="Times New Roman"/>
        </w:rPr>
        <w:t>lnych Zamawiający dopuszcza wprowadzenie nowego uczestnika/ uczestniczki na miejsce osoby, która zrezygnowała z projektu</w:t>
      </w:r>
      <w:r>
        <w:rPr>
          <w:rFonts w:ascii="Times New Roman" w:hAnsi="Times New Roman"/>
        </w:rPr>
        <w:t xml:space="preserve">. W odniesieniu </w:t>
      </w:r>
      <w:r>
        <w:rPr>
          <w:rFonts w:ascii="Times New Roman" w:hAnsi="Times New Roman"/>
        </w:rPr>
        <w:lastRenderedPageBreak/>
        <w:t>do zajęć indywidualnych dopuszcza się możliwość zmiany ilości uczestników/uczestniczek projektu co może wpłynąć na zmianę kosztów usługi.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2942A2">
        <w:rPr>
          <w:rFonts w:ascii="Times New Roman" w:hAnsi="Times New Roman"/>
        </w:rPr>
        <w:t>Wykonawca zobowiązany jest do monitorowania obecności uczestników/uczestniczek na zajęciach warsztatowych  poprzez bieżące informowanie (e-mail lub faks) Zamawiającego o przypadkach braku obecności na zajęciach tj. w ciągu dwóch dni roboczych po zakończeniu każdego z warsztatów.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2942A2">
        <w:rPr>
          <w:rFonts w:ascii="Times New Roman" w:hAnsi="Times New Roman"/>
        </w:rPr>
        <w:t xml:space="preserve">Zamówienie realizowane będzie na terenie </w:t>
      </w:r>
      <w:r>
        <w:rPr>
          <w:rFonts w:ascii="Times New Roman" w:hAnsi="Times New Roman"/>
        </w:rPr>
        <w:t xml:space="preserve">MOF </w:t>
      </w:r>
      <w:r w:rsidRPr="002942A2">
        <w:rPr>
          <w:rFonts w:ascii="Times New Roman" w:hAnsi="Times New Roman"/>
        </w:rPr>
        <w:t>Olsztyna.</w:t>
      </w:r>
    </w:p>
    <w:p w:rsidR="00943358" w:rsidRPr="002942A2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2942A2">
        <w:rPr>
          <w:rFonts w:ascii="Times New Roman" w:hAnsi="Times New Roman"/>
        </w:rPr>
        <w:t xml:space="preserve">Zamówienie zostaje podzielone na </w:t>
      </w:r>
      <w:r w:rsidR="001C0F90">
        <w:rPr>
          <w:rFonts w:ascii="Times New Roman" w:hAnsi="Times New Roman"/>
        </w:rPr>
        <w:t>dwie</w:t>
      </w:r>
      <w:r>
        <w:rPr>
          <w:rFonts w:ascii="Times New Roman" w:hAnsi="Times New Roman"/>
        </w:rPr>
        <w:t xml:space="preserve"> </w:t>
      </w:r>
      <w:r w:rsidRPr="002942A2">
        <w:rPr>
          <w:rFonts w:ascii="Times New Roman" w:hAnsi="Times New Roman"/>
        </w:rPr>
        <w:t>części.</w:t>
      </w:r>
    </w:p>
    <w:p w:rsidR="00943358" w:rsidRDefault="00943358" w:rsidP="00943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 w:rsidRPr="00C070BF">
        <w:rPr>
          <w:rFonts w:ascii="Times New Roman" w:hAnsi="Times New Roman"/>
          <w:b/>
        </w:rPr>
        <w:t>Część I - wsparcie indywidualne</w:t>
      </w:r>
      <w:r>
        <w:rPr>
          <w:rFonts w:ascii="Times New Roman" w:hAnsi="Times New Roman"/>
          <w:b/>
        </w:rPr>
        <w:t xml:space="preserve"> dla 2 osób</w:t>
      </w:r>
      <w:r w:rsidRPr="00C070BF">
        <w:rPr>
          <w:rFonts w:ascii="Times New Roman" w:hAnsi="Times New Roman"/>
          <w:b/>
        </w:rPr>
        <w:t xml:space="preserve"> w zakresie podniesienia kompetencji życiowych </w:t>
      </w:r>
      <w:r>
        <w:rPr>
          <w:rFonts w:ascii="Times New Roman" w:hAnsi="Times New Roman"/>
          <w:b/>
        </w:rPr>
        <w:t xml:space="preserve"> </w:t>
      </w:r>
      <w:r w:rsidR="00081C01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</w:t>
      </w:r>
      <w:r w:rsidRPr="00C070BF">
        <w:rPr>
          <w:rFonts w:ascii="Times New Roman" w:hAnsi="Times New Roman"/>
          <w:b/>
        </w:rPr>
        <w:t>i umiejętności społecznych, poradnictwo specjalistyczne</w:t>
      </w:r>
      <w:r>
        <w:rPr>
          <w:rFonts w:ascii="Times New Roman" w:hAnsi="Times New Roman"/>
          <w:b/>
        </w:rPr>
        <w:t xml:space="preserve"> – psycholog posiadający kurs terapii poznawczo-behawioralnej.</w:t>
      </w:r>
    </w:p>
    <w:p w:rsidR="00943358" w:rsidRPr="0064610A" w:rsidRDefault="00943358" w:rsidP="00093126">
      <w:pPr>
        <w:autoSpaceDE w:val="0"/>
        <w:autoSpaceDN w:val="0"/>
        <w:adjustRightInd w:val="0"/>
        <w:spacing w:after="120" w:line="24" w:lineRule="atLeast"/>
        <w:ind w:left="284"/>
        <w:jc w:val="both"/>
        <w:rPr>
          <w:rStyle w:val="Pogrubienie"/>
          <w:rFonts w:ascii="Times New Roman" w:hAnsi="Times New Roman"/>
          <w:b w:val="0"/>
          <w:bCs w:val="0"/>
        </w:rPr>
      </w:pPr>
      <w:r w:rsidRPr="0064610A">
        <w:rPr>
          <w:rStyle w:val="Pogrubienie"/>
          <w:rFonts w:ascii="Times New Roman" w:hAnsi="Times New Roman"/>
          <w:b w:val="0"/>
        </w:rPr>
        <w:t>Wsparcie indywidualne w zakresie podniesienia kompetencji życiowych i umiejętności społecznych a także poradnictwo specjalistyczne dostosowane na podstawie indywidualnej diagnozy osoby dla</w:t>
      </w:r>
      <w:r w:rsidR="00081C01">
        <w:rPr>
          <w:rStyle w:val="Pogrubienie"/>
          <w:rFonts w:ascii="Times New Roman" w:hAnsi="Times New Roman"/>
          <w:b w:val="0"/>
        </w:rPr>
        <w:t xml:space="preserve">                </w:t>
      </w:r>
      <w:r w:rsidR="00093126">
        <w:rPr>
          <w:rStyle w:val="Pogrubienie"/>
          <w:rFonts w:ascii="Times New Roman" w:hAnsi="Times New Roman"/>
          <w:b w:val="0"/>
        </w:rPr>
        <w:t xml:space="preserve"> </w:t>
      </w:r>
      <w:r w:rsidRPr="0064610A">
        <w:rPr>
          <w:rStyle w:val="Pogrubienie"/>
          <w:rFonts w:ascii="Times New Roman" w:hAnsi="Times New Roman"/>
        </w:rPr>
        <w:t>2 osób</w:t>
      </w:r>
      <w:r w:rsidRPr="0064610A">
        <w:rPr>
          <w:rStyle w:val="Pogrubienie"/>
          <w:rFonts w:ascii="Times New Roman" w:hAnsi="Times New Roman"/>
          <w:b w:val="0"/>
        </w:rPr>
        <w:t xml:space="preserve"> </w:t>
      </w:r>
      <w:r w:rsidRPr="0064610A">
        <w:rPr>
          <w:rFonts w:ascii="Times New Roman" w:hAnsi="Times New Roman"/>
          <w:b/>
          <w:bCs/>
        </w:rPr>
        <w:t xml:space="preserve">w wieku 17-25 lat. </w:t>
      </w:r>
      <w:r w:rsidRPr="0064610A">
        <w:rPr>
          <w:rStyle w:val="Pogrubienie"/>
          <w:rFonts w:ascii="Times New Roman" w:hAnsi="Times New Roman"/>
          <w:b w:val="0"/>
        </w:rPr>
        <w:t>Wsparcie prowadzone będzie w pierwszej kolejności w miejscu zamieszkania uczestników/uczestniczek</w:t>
      </w:r>
      <w:r w:rsidRPr="0064610A">
        <w:rPr>
          <w:rFonts w:ascii="Times New Roman" w:hAnsi="Times New Roman"/>
          <w:b/>
          <w:bCs/>
        </w:rPr>
        <w:t xml:space="preserve"> </w:t>
      </w:r>
      <w:r w:rsidRPr="0064610A">
        <w:rPr>
          <w:rFonts w:ascii="Times New Roman" w:hAnsi="Times New Roman"/>
          <w:bCs/>
        </w:rPr>
        <w:t>lub</w:t>
      </w:r>
      <w:r w:rsidRPr="0064610A">
        <w:rPr>
          <w:rFonts w:ascii="Times New Roman" w:hAnsi="Times New Roman"/>
          <w:b/>
          <w:bCs/>
        </w:rPr>
        <w:t xml:space="preserve"> </w:t>
      </w:r>
      <w:r w:rsidRPr="0064610A">
        <w:rPr>
          <w:rStyle w:val="Pogrubienie"/>
          <w:rFonts w:ascii="Times New Roman" w:hAnsi="Times New Roman"/>
          <w:b w:val="0"/>
        </w:rPr>
        <w:t>w uzasadnionych przypadkach w innym miejscu wspólnie ustalonym z uczestnikiem/uczestniczką projektu, według potrzeb osoby. Wsparcie przewidziane będzie przez okres 7 miesięcy w 2018 roku (od czerwca do grudnia) w wymiarze</w:t>
      </w:r>
      <w:r w:rsidR="00842244">
        <w:rPr>
          <w:rStyle w:val="Pogrubienie"/>
          <w:rFonts w:ascii="Times New Roman" w:hAnsi="Times New Roman"/>
          <w:b w:val="0"/>
        </w:rPr>
        <w:t xml:space="preserve">                   </w:t>
      </w:r>
      <w:r w:rsidR="00093126">
        <w:rPr>
          <w:rStyle w:val="Pogrubienie"/>
          <w:rFonts w:ascii="Times New Roman" w:hAnsi="Times New Roman"/>
          <w:b w:val="0"/>
        </w:rPr>
        <w:t xml:space="preserve"> </w:t>
      </w:r>
      <w:r w:rsidRPr="0064610A">
        <w:rPr>
          <w:rStyle w:val="Pogrubienie"/>
          <w:rFonts w:ascii="Times New Roman" w:hAnsi="Times New Roman"/>
          <w:b w:val="0"/>
        </w:rPr>
        <w:t>18 godzin zegarowych na osobę oraz 9 miesięcy w 2019 roku (od stycznia do czerwca oraz od września do listopada) w wymiarze</w:t>
      </w:r>
      <w:r w:rsidR="0064610A">
        <w:rPr>
          <w:rStyle w:val="Pogrubienie"/>
          <w:rFonts w:ascii="Times New Roman" w:hAnsi="Times New Roman"/>
          <w:b w:val="0"/>
        </w:rPr>
        <w:t xml:space="preserve">  </w:t>
      </w:r>
      <w:r w:rsidRPr="0064610A">
        <w:rPr>
          <w:rStyle w:val="Pogrubienie"/>
          <w:rFonts w:ascii="Times New Roman" w:hAnsi="Times New Roman"/>
          <w:b w:val="0"/>
        </w:rPr>
        <w:t>18 godzin zegarowych na osobę. Przewiduje się wsparcie każdego uczestnika/uczestniczki w wymiarze łącznie 36 godzin zegarowych na osobę tj. łącznie 72 godziny zegarowe.</w:t>
      </w:r>
    </w:p>
    <w:p w:rsidR="00943358" w:rsidRPr="001D6C5F" w:rsidRDefault="0064610A" w:rsidP="0064610A">
      <w:pPr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43358" w:rsidRPr="001D6C5F">
        <w:rPr>
          <w:rFonts w:ascii="Times New Roman" w:hAnsi="Times New Roman"/>
        </w:rPr>
        <w:t xml:space="preserve">Pokrycie kosztów dojazdu uczestników/uczestniczek w przypadku spotkania poza miejscem jego/jej zamieszkania należy do Zamawiającego. Zamawiający nie pokrywa kosztów dojazdu Wykonawcy do miejsca realizacji usługi. </w:t>
      </w:r>
    </w:p>
    <w:p w:rsidR="00943358" w:rsidRDefault="004B7A32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9</w:t>
      </w:r>
      <w:r w:rsidR="00943358">
        <w:rPr>
          <w:rFonts w:ascii="Times New Roman" w:hAnsi="Times New Roman"/>
        </w:rPr>
        <w:t xml:space="preserve">. </w:t>
      </w:r>
      <w:r w:rsidR="00943358" w:rsidRPr="00C070BF">
        <w:rPr>
          <w:rFonts w:ascii="Times New Roman" w:hAnsi="Times New Roman"/>
          <w:b/>
        </w:rPr>
        <w:t xml:space="preserve">Część III </w:t>
      </w:r>
      <w:r w:rsidR="00943358">
        <w:rPr>
          <w:rFonts w:ascii="Times New Roman" w:hAnsi="Times New Roman"/>
          <w:b/>
        </w:rPr>
        <w:t>–</w:t>
      </w:r>
      <w:r w:rsidR="00943358" w:rsidRPr="00C070BF">
        <w:rPr>
          <w:rFonts w:ascii="Times New Roman" w:hAnsi="Times New Roman"/>
          <w:b/>
        </w:rPr>
        <w:t xml:space="preserve"> warsztaty</w:t>
      </w:r>
      <w:r w:rsidR="00943358">
        <w:rPr>
          <w:rFonts w:ascii="Times New Roman" w:hAnsi="Times New Roman"/>
          <w:b/>
        </w:rPr>
        <w:t>:</w:t>
      </w:r>
      <w:r w:rsidR="00943358" w:rsidRPr="00C070BF">
        <w:rPr>
          <w:rFonts w:ascii="Times New Roman" w:hAnsi="Times New Roman"/>
          <w:b/>
        </w:rPr>
        <w:t xml:space="preserve"> z technik pamięciowych</w:t>
      </w:r>
      <w:r w:rsidR="00943358">
        <w:rPr>
          <w:rFonts w:ascii="Times New Roman" w:hAnsi="Times New Roman"/>
          <w:b/>
        </w:rPr>
        <w:t xml:space="preserve"> </w:t>
      </w:r>
      <w:r w:rsidR="00943358" w:rsidRPr="00C070BF">
        <w:rPr>
          <w:rFonts w:ascii="Times New Roman" w:hAnsi="Times New Roman"/>
          <w:b/>
        </w:rPr>
        <w:t xml:space="preserve"> i efektywnego uczenia się</w:t>
      </w:r>
      <w:r w:rsidR="00943358">
        <w:rPr>
          <w:rFonts w:ascii="Times New Roman" w:hAnsi="Times New Roman"/>
          <w:b/>
        </w:rPr>
        <w:t xml:space="preserve"> dla 55 osób.</w:t>
      </w:r>
    </w:p>
    <w:p w:rsidR="00943358" w:rsidRPr="009F1483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F1483">
        <w:rPr>
          <w:rFonts w:ascii="Times New Roman" w:hAnsi="Times New Roman"/>
        </w:rPr>
        <w:t>) warsztat z technik pamięciowych skierowany do</w:t>
      </w:r>
      <w:r>
        <w:rPr>
          <w:rFonts w:ascii="Times New Roman" w:hAnsi="Times New Roman"/>
        </w:rPr>
        <w:t xml:space="preserve"> 15</w:t>
      </w:r>
      <w:r w:rsidRPr="009F1483">
        <w:rPr>
          <w:rFonts w:ascii="Times New Roman" w:hAnsi="Times New Roman"/>
        </w:rPr>
        <w:t xml:space="preserve"> osób w wieku 15 – 16 lat. Przewiduje się  warsztat po 4 godziny dydaktyczne w podziale na 2 grupy (łącznie 8 godzin dydaktycznych)</w:t>
      </w:r>
      <w:r w:rsidR="005420C2">
        <w:rPr>
          <w:rFonts w:ascii="Times New Roman" w:hAnsi="Times New Roman"/>
        </w:rPr>
        <w:t xml:space="preserve"> </w:t>
      </w:r>
      <w:r w:rsidRPr="009F1483">
        <w:rPr>
          <w:rFonts w:ascii="Times New Roman" w:hAnsi="Times New Roman"/>
        </w:rPr>
        <w:t xml:space="preserve">w okresie </w:t>
      </w:r>
      <w:r w:rsidR="00081C01">
        <w:rPr>
          <w:rFonts w:ascii="Times New Roman" w:hAnsi="Times New Roman"/>
        </w:rPr>
        <w:t xml:space="preserve">                     </w:t>
      </w:r>
      <w:r w:rsidRPr="009F1483">
        <w:rPr>
          <w:rFonts w:ascii="Times New Roman" w:hAnsi="Times New Roman"/>
        </w:rPr>
        <w:t xml:space="preserve"> I-II.2019 r.  Zajęcia prowadzone będą</w:t>
      </w:r>
      <w:r>
        <w:rPr>
          <w:rFonts w:ascii="Times New Roman" w:hAnsi="Times New Roman"/>
        </w:rPr>
        <w:t xml:space="preserve"> na</w:t>
      </w:r>
      <w:r w:rsidRPr="009F1483">
        <w:rPr>
          <w:rFonts w:ascii="Times New Roman" w:hAnsi="Times New Roman"/>
        </w:rPr>
        <w:t xml:space="preserve"> terenie </w:t>
      </w:r>
      <w:r>
        <w:rPr>
          <w:rFonts w:ascii="Times New Roman" w:hAnsi="Times New Roman"/>
        </w:rPr>
        <w:t>Miasta</w:t>
      </w:r>
      <w:r w:rsidRPr="009F1483">
        <w:rPr>
          <w:rFonts w:ascii="Times New Roman" w:hAnsi="Times New Roman"/>
        </w:rPr>
        <w:t xml:space="preserve"> Olsztyna</w:t>
      </w:r>
      <w:r>
        <w:rPr>
          <w:rFonts w:ascii="Times New Roman" w:hAnsi="Times New Roman"/>
        </w:rPr>
        <w:t>,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F1483">
        <w:rPr>
          <w:rFonts w:ascii="Times New Roman" w:hAnsi="Times New Roman"/>
        </w:rPr>
        <w:t>) warsztat z efektywnego uczenia się skierowany do</w:t>
      </w:r>
      <w:r>
        <w:rPr>
          <w:rFonts w:ascii="Times New Roman" w:hAnsi="Times New Roman"/>
        </w:rPr>
        <w:t xml:space="preserve"> 15</w:t>
      </w:r>
      <w:r w:rsidRPr="009F1483">
        <w:rPr>
          <w:rFonts w:ascii="Times New Roman" w:hAnsi="Times New Roman"/>
        </w:rPr>
        <w:t xml:space="preserve"> osób w wieku 15 – 16 lat. Przewiduje się</w:t>
      </w:r>
      <w:r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      </w:t>
      </w:r>
      <w:r w:rsidRPr="009F1483">
        <w:rPr>
          <w:rFonts w:ascii="Times New Roman" w:hAnsi="Times New Roman"/>
        </w:rPr>
        <w:t xml:space="preserve">1  warsztat po 4 godziny dydaktyczne w podziale na 2 grupy (łącznie 8 godzin dydaktycznych) </w:t>
      </w:r>
      <w:r w:rsidR="00081C01">
        <w:rPr>
          <w:rFonts w:ascii="Times New Roman" w:hAnsi="Times New Roman"/>
        </w:rPr>
        <w:t xml:space="preserve">                    </w:t>
      </w:r>
      <w:r w:rsidRPr="009F1483">
        <w:rPr>
          <w:rFonts w:ascii="Times New Roman" w:hAnsi="Times New Roman"/>
        </w:rPr>
        <w:t>w okresie  II-III.2019 r.  Zajęcia prowadzone będą na terenie M</w:t>
      </w:r>
      <w:r>
        <w:rPr>
          <w:rFonts w:ascii="Times New Roman" w:hAnsi="Times New Roman"/>
        </w:rPr>
        <w:t>iasta</w:t>
      </w:r>
      <w:r w:rsidRPr="009F1483">
        <w:rPr>
          <w:rFonts w:ascii="Times New Roman" w:hAnsi="Times New Roman"/>
        </w:rPr>
        <w:t xml:space="preserve"> Olsztyna, 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F1483">
        <w:rPr>
          <w:rFonts w:ascii="Times New Roman" w:hAnsi="Times New Roman"/>
        </w:rPr>
        <w:t xml:space="preserve">) warsztat z technik pamięciowych skierowany do </w:t>
      </w:r>
      <w:r>
        <w:rPr>
          <w:rFonts w:ascii="Times New Roman" w:hAnsi="Times New Roman"/>
        </w:rPr>
        <w:t xml:space="preserve">40 </w:t>
      </w:r>
      <w:r w:rsidRPr="009F1483">
        <w:rPr>
          <w:rFonts w:ascii="Times New Roman" w:hAnsi="Times New Roman"/>
        </w:rPr>
        <w:t>osób w wieku 17 – 25 lat. Przewiduje się</w:t>
      </w:r>
      <w:r w:rsidR="0064610A"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          </w:t>
      </w:r>
      <w:r w:rsidRPr="009F1483">
        <w:rPr>
          <w:rFonts w:ascii="Times New Roman" w:hAnsi="Times New Roman"/>
        </w:rPr>
        <w:t>1  warsztat po 4 godziny dydaktyczne w podziale na 4 grupy (łącznie 16 godzin dydaktycznych)</w:t>
      </w:r>
      <w:r w:rsidR="0064610A"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</w:t>
      </w:r>
      <w:r w:rsidRPr="009F1483">
        <w:rPr>
          <w:rFonts w:ascii="Times New Roman" w:hAnsi="Times New Roman"/>
        </w:rPr>
        <w:t xml:space="preserve">w okresie  IV-V.2019 r.  Zajęcia prowadzone będą na terenie </w:t>
      </w:r>
      <w:r>
        <w:rPr>
          <w:rFonts w:ascii="Times New Roman" w:hAnsi="Times New Roman"/>
        </w:rPr>
        <w:t>Miasta</w:t>
      </w:r>
      <w:r w:rsidRPr="009F1483">
        <w:rPr>
          <w:rFonts w:ascii="Times New Roman" w:hAnsi="Times New Roman"/>
        </w:rPr>
        <w:t xml:space="preserve"> Olsztyna, 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F1483">
        <w:rPr>
          <w:rFonts w:ascii="Times New Roman" w:hAnsi="Times New Roman"/>
        </w:rPr>
        <w:t>)  warsztat z efektywnego uczenia się skierowany do</w:t>
      </w:r>
      <w:r>
        <w:rPr>
          <w:rFonts w:ascii="Times New Roman" w:hAnsi="Times New Roman"/>
        </w:rPr>
        <w:t xml:space="preserve"> 40</w:t>
      </w:r>
      <w:r w:rsidRPr="009F1483">
        <w:rPr>
          <w:rFonts w:ascii="Times New Roman" w:hAnsi="Times New Roman"/>
        </w:rPr>
        <w:t xml:space="preserve"> osób w wieku 17 – 25 lat. Przewiduje się</w:t>
      </w:r>
      <w:r w:rsidR="005420C2"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  </w:t>
      </w:r>
      <w:r w:rsidRPr="009F1483">
        <w:rPr>
          <w:rFonts w:ascii="Times New Roman" w:hAnsi="Times New Roman"/>
        </w:rPr>
        <w:t>1  warsztat po 4 godziny dydaktyczne w podziale na 4 grupy (łącznie 16 godzin dydaktycznych)</w:t>
      </w:r>
      <w:r>
        <w:rPr>
          <w:rFonts w:ascii="Times New Roman" w:hAnsi="Times New Roman"/>
        </w:rPr>
        <w:t xml:space="preserve"> </w:t>
      </w:r>
      <w:r w:rsidR="00081C01">
        <w:rPr>
          <w:rFonts w:ascii="Times New Roman" w:hAnsi="Times New Roman"/>
        </w:rPr>
        <w:t xml:space="preserve">                 </w:t>
      </w:r>
      <w:r w:rsidRPr="009F1483">
        <w:rPr>
          <w:rFonts w:ascii="Times New Roman" w:hAnsi="Times New Roman"/>
        </w:rPr>
        <w:t xml:space="preserve">w okresie I </w:t>
      </w:r>
      <w:proofErr w:type="spellStart"/>
      <w:r w:rsidRPr="009F1483">
        <w:rPr>
          <w:rFonts w:ascii="Times New Roman" w:hAnsi="Times New Roman"/>
        </w:rPr>
        <w:t>i</w:t>
      </w:r>
      <w:proofErr w:type="spellEnd"/>
      <w:r w:rsidRPr="009F1483">
        <w:rPr>
          <w:rFonts w:ascii="Times New Roman" w:hAnsi="Times New Roman"/>
        </w:rPr>
        <w:t xml:space="preserve"> III.2019 r.  Zajęcia prowadzone będą na terenie M</w:t>
      </w:r>
      <w:r>
        <w:rPr>
          <w:rFonts w:ascii="Times New Roman" w:hAnsi="Times New Roman"/>
        </w:rPr>
        <w:t>iasta</w:t>
      </w:r>
      <w:r w:rsidRPr="009F1483">
        <w:rPr>
          <w:rFonts w:ascii="Times New Roman" w:hAnsi="Times New Roman"/>
        </w:rPr>
        <w:t xml:space="preserve"> Olsztyna</w:t>
      </w:r>
      <w:r>
        <w:rPr>
          <w:rFonts w:ascii="Times New Roman" w:hAnsi="Times New Roman"/>
        </w:rPr>
        <w:t>.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943358" w:rsidRPr="00F55B62" w:rsidRDefault="00943358" w:rsidP="00943358">
      <w:pPr>
        <w:shd w:val="clear" w:color="auto" w:fill="FFFFFF" w:themeFill="background1"/>
        <w:tabs>
          <w:tab w:val="left" w:pos="284"/>
        </w:tabs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F55B62">
        <w:rPr>
          <w:rFonts w:ascii="Times New Roman" w:hAnsi="Times New Roman"/>
        </w:rPr>
        <w:t>Do obowiązków Wykonawcy należy:</w:t>
      </w:r>
    </w:p>
    <w:p w:rsidR="00943358" w:rsidRPr="008B05DB" w:rsidRDefault="00943358" w:rsidP="00943358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z</w:t>
      </w:r>
      <w:r w:rsidRPr="008B05DB">
        <w:rPr>
          <w:rFonts w:ascii="Times New Roman" w:hAnsi="Times New Roman"/>
        </w:rPr>
        <w:t>apewnienie sali wykładowej, która powinna być dostosowana do ilości osób skierowanych</w:t>
      </w:r>
      <w:r w:rsidRPr="008B05DB">
        <w:rPr>
          <w:rFonts w:ascii="Times New Roman" w:hAnsi="Times New Roman"/>
        </w:rPr>
        <w:br/>
        <w:t>na warsztaty z uwzględnieniem osób z niepełnosprawnościami, odpowiednio wyposażona</w:t>
      </w:r>
      <w:r w:rsidRPr="008B05DB">
        <w:rPr>
          <w:rFonts w:ascii="Times New Roman" w:hAnsi="Times New Roman"/>
        </w:rPr>
        <w:br/>
        <w:t>w sprzęt i pomoce dydaktyczne umożliwiające prawidłową realizację zajęć,</w:t>
      </w:r>
    </w:p>
    <w:p w:rsidR="00943358" w:rsidRPr="008B05DB" w:rsidRDefault="00943358" w:rsidP="00943358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zapewnienia jednej przerwy kawowej podczas warsztatów dla uczestników/uczestniczek,</w:t>
      </w:r>
      <w:r w:rsidRPr="008B05DB">
        <w:rPr>
          <w:rFonts w:ascii="Times New Roman" w:hAnsi="Times New Roman"/>
        </w:rPr>
        <w:br/>
        <w:t>na której zagwarantowane będą co najmniej: kawa, herbata, woda, mleko, cukier, cytryna, drobne słone lub słodkie przekąski typu paluszki lub kruche ciastka,</w:t>
      </w:r>
    </w:p>
    <w:p w:rsidR="00943358" w:rsidRPr="008B05DB" w:rsidRDefault="00943358" w:rsidP="00943358">
      <w:pPr>
        <w:pStyle w:val="Akapitzlist"/>
        <w:numPr>
          <w:ilvl w:val="0"/>
          <w:numId w:val="41"/>
        </w:numPr>
        <w:shd w:val="clear" w:color="auto" w:fill="FFFFFF" w:themeFill="background1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8B05DB">
        <w:rPr>
          <w:rFonts w:ascii="Times New Roman" w:hAnsi="Times New Roman"/>
        </w:rPr>
        <w:t>apewnienia dla każdego uczestnika/uczestniczki materiałów szkoleniowych do przeprowadzenia warsztatów</w:t>
      </w:r>
      <w:r>
        <w:rPr>
          <w:rFonts w:ascii="Times New Roman" w:hAnsi="Times New Roman"/>
        </w:rPr>
        <w:t xml:space="preserve">, </w:t>
      </w:r>
      <w:r w:rsidRPr="008B05DB">
        <w:rPr>
          <w:rFonts w:ascii="Times New Roman" w:hAnsi="Times New Roman"/>
        </w:rPr>
        <w:t>w tym :</w:t>
      </w:r>
    </w:p>
    <w:p w:rsidR="00943358" w:rsidRPr="008B05DB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Teczka: Wielość – A4, Kartonowa, na gumkę</w:t>
      </w:r>
    </w:p>
    <w:p w:rsidR="00943358" w:rsidRPr="008B05DB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Notes biurowy: Kolor kartki – biały, Wielkość: A4, Ilość kartek: 50,</w:t>
      </w:r>
    </w:p>
    <w:p w:rsidR="00943358" w:rsidRPr="008B05DB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- Długopis: metalowy/plastikowy, Wkład – niebieski/czarny; piszący.</w:t>
      </w:r>
    </w:p>
    <w:p w:rsidR="00943358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lastRenderedPageBreak/>
        <w:t>Pokrycie kosztów dojazdu uczestników/uczestniczek do miejsca przeprowadzenia warsztatów należy do Zamawiającego.</w:t>
      </w:r>
    </w:p>
    <w:p w:rsidR="00943358" w:rsidRPr="00F55B62" w:rsidRDefault="00943358" w:rsidP="009433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</w:rPr>
      </w:pPr>
    </w:p>
    <w:p w:rsidR="00943358" w:rsidRPr="008B05DB" w:rsidRDefault="00943358" w:rsidP="000B6D9C">
      <w:p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FE4326">
        <w:rPr>
          <w:rFonts w:ascii="Times New Roman" w:hAnsi="Times New Roman"/>
          <w:b/>
        </w:rPr>
        <w:t>1</w:t>
      </w:r>
      <w:r w:rsidR="004B7A32">
        <w:rPr>
          <w:rFonts w:ascii="Times New Roman" w:hAnsi="Times New Roman"/>
          <w:b/>
        </w:rPr>
        <w:t>0</w:t>
      </w:r>
      <w:r w:rsidRPr="00FE4326">
        <w:rPr>
          <w:rFonts w:ascii="Times New Roman" w:hAnsi="Times New Roman"/>
          <w:b/>
        </w:rPr>
        <w:t xml:space="preserve">. </w:t>
      </w:r>
      <w:r w:rsidRPr="00520EA2">
        <w:rPr>
          <w:rFonts w:ascii="Times New Roman" w:hAnsi="Times New Roman"/>
          <w:b/>
        </w:rPr>
        <w:t>Wymagania dotyczące zajęć warsztatowych :</w:t>
      </w:r>
    </w:p>
    <w:p w:rsidR="00943358" w:rsidRPr="008B05DB" w:rsidRDefault="00943358" w:rsidP="009433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Każdy warsztat będzie trwał 4 godziny dydaktyczne w systemie zajęć popołudniowych lub weekendowych, jeden raz w miesiącu ( z uwagi na realizowanie obowiązku szkolnego)</w:t>
      </w:r>
    </w:p>
    <w:p w:rsidR="00943358" w:rsidRPr="008B05DB" w:rsidRDefault="00943358" w:rsidP="009433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 szczegółowych programach zajęć uwzględnione zostaną treści skierowane do obu płci w zakresie przeciwdziałania występowaniu potencjalnie możliwych barier równościowych czy dyskryminacji np. w obszarze pracy czy życia rodzinnego. Ponadto programy zostaną zweryfikowane przez kadrę zarządzającą Zamawiającego czy nie zawierają one bezpośrednich treści sprzecznych z zasadą równości szans kobiet i mężczyzn.</w:t>
      </w:r>
    </w:p>
    <w:p w:rsidR="00943358" w:rsidRPr="00873E1A" w:rsidRDefault="00943358" w:rsidP="00943358">
      <w:p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CF6F7A">
        <w:rPr>
          <w:rFonts w:ascii="Times New Roman" w:hAnsi="Times New Roman"/>
          <w:b/>
        </w:rPr>
        <w:t>1</w:t>
      </w:r>
      <w:r w:rsidR="004B7A32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 w:rsidRPr="00520EA2">
        <w:rPr>
          <w:rFonts w:ascii="Times New Roman" w:hAnsi="Times New Roman"/>
          <w:b/>
        </w:rPr>
        <w:t>Wymagania dotyczące spotkań indywidualnych: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Wszystkie spotkania indywidualne odbędą się w pierwszej kolejności w miejscu zamieszkania osoby lub w uzasadnionych przypadkach w miejscu wspólnie ustalonym dogodnym dla uczestnika/uczestniczki.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W przypadku ustalenia z uczestnikiem/uczestniczką projektu miejsca spotkania poza jego miejscem zamieszkania Wykonawca zapewnieni odpowiednie warunki lokalowe oraz wyposażenia pomieszczeń, spełniające warunki bhp i </w:t>
      </w:r>
      <w:proofErr w:type="spellStart"/>
      <w:r w:rsidRPr="008B05DB">
        <w:rPr>
          <w:rFonts w:ascii="Times New Roman" w:hAnsi="Times New Roman"/>
        </w:rPr>
        <w:t>ppoż</w:t>
      </w:r>
      <w:proofErr w:type="spellEnd"/>
      <w:r w:rsidRPr="008B05DB">
        <w:rPr>
          <w:rFonts w:ascii="Times New Roman" w:hAnsi="Times New Roman"/>
        </w:rPr>
        <w:t xml:space="preserve"> dostosowane do potrzeb realizacji działań indywidualnych z psychologiem lub doradcą zawodowym w celu nieskrępowanej pracy z uczestnikiem/uczestniczką (zachowanie dyskrecji i poufności prowadzonych rozmów bez ingerencji osób trzecich). Sale te powinny być wyposażone w podstawowe sprzęty biurowe</w:t>
      </w:r>
      <w:r>
        <w:rPr>
          <w:rFonts w:ascii="Times New Roman" w:hAnsi="Times New Roman"/>
        </w:rPr>
        <w:t xml:space="preserve"> </w:t>
      </w:r>
      <w:r w:rsidRPr="008B05DB">
        <w:rPr>
          <w:rFonts w:ascii="Times New Roman" w:hAnsi="Times New Roman"/>
        </w:rPr>
        <w:t>tj.: krzesła lub fotele, stolik oraz posiadać zaplecze sanitarne.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Warunek dotyczący pomieszczenia nie musi być spełniony w przypadku przeprowadzenia spotkania w miejscu zamieszkania uczestnika/uczestniczki projektu.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Usługa będzie wykonana według harmonogramu uzgodnionego z Zamawiającym, w godzinach ustalonych z </w:t>
      </w:r>
      <w:r>
        <w:rPr>
          <w:rFonts w:ascii="Times New Roman" w:hAnsi="Times New Roman"/>
        </w:rPr>
        <w:t>uczestnikiem/uczestniczką</w:t>
      </w:r>
      <w:r w:rsidRPr="008B05DB">
        <w:rPr>
          <w:rFonts w:ascii="Times New Roman" w:hAnsi="Times New Roman"/>
        </w:rPr>
        <w:t xml:space="preserve"> projektu w dni robocze, oraz jeżeli jest to konieczne również w soboty i/lub w niedziele.</w:t>
      </w:r>
    </w:p>
    <w:p w:rsidR="00943358" w:rsidRPr="008B05DB" w:rsidRDefault="00943358" w:rsidP="009433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Wykonawca zobowiązany jest do umawiania uczestników/uczestniczek projektu na spotkania indywidualne. Zamawiający nie będzie pośredniczyć w ustalaniu terminu spotkań dla poszczególnych osób.</w:t>
      </w:r>
    </w:p>
    <w:p w:rsidR="00943358" w:rsidRDefault="00943358" w:rsidP="00943358">
      <w:pPr>
        <w:pStyle w:val="Akapitzlist"/>
        <w:numPr>
          <w:ilvl w:val="0"/>
          <w:numId w:val="30"/>
        </w:num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Każdy z uczestników/uczestniczek będzie korzystał/a z poradnictwa indywidualnie.</w:t>
      </w:r>
    </w:p>
    <w:p w:rsidR="00943358" w:rsidRPr="008B05DB" w:rsidRDefault="00943358" w:rsidP="00943358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</w:rPr>
      </w:pPr>
    </w:p>
    <w:p w:rsidR="00943358" w:rsidRPr="00873E1A" w:rsidRDefault="00943358" w:rsidP="00943358">
      <w:pPr>
        <w:tabs>
          <w:tab w:val="left" w:pos="426"/>
        </w:tabs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CF6F7A">
        <w:rPr>
          <w:rFonts w:ascii="Times New Roman" w:hAnsi="Times New Roman"/>
          <w:b/>
        </w:rPr>
        <w:t>1</w:t>
      </w:r>
      <w:r w:rsidR="004B7A32">
        <w:rPr>
          <w:rFonts w:ascii="Times New Roman" w:hAnsi="Times New Roman"/>
          <w:b/>
        </w:rPr>
        <w:t>2</w:t>
      </w:r>
      <w:r w:rsidRPr="00520EA2">
        <w:rPr>
          <w:rFonts w:ascii="Times New Roman" w:hAnsi="Times New Roman"/>
          <w:b/>
        </w:rPr>
        <w:t>.   Do obowiązków Wykonawcy należy: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prowadzenie dokumentacji w zakresie prowadzonych działań,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współpraca z koordynatorem projektu pn.: </w:t>
      </w:r>
      <w:r w:rsidRPr="008B05DB">
        <w:rPr>
          <w:rFonts w:ascii="Times New Roman" w:hAnsi="Times New Roman"/>
          <w:i/>
        </w:rPr>
        <w:t xml:space="preserve">„Aktywizujemy i usamodzielniamy - </w:t>
      </w:r>
      <w:r>
        <w:rPr>
          <w:rFonts w:ascii="Times New Roman" w:hAnsi="Times New Roman"/>
          <w:i/>
        </w:rPr>
        <w:t>2</w:t>
      </w:r>
      <w:r w:rsidRPr="008B05DB">
        <w:rPr>
          <w:rFonts w:ascii="Times New Roman" w:hAnsi="Times New Roman"/>
        </w:rPr>
        <w:t>” oraz z innymi pracownikami zatrudnionymi w projekcie,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prowadzenie zajęć zgodnie z harmonogramem ustalonym i zatwierdzonym przez  Zamawiającego,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umieszczenie logo RPO </w:t>
      </w:r>
      <w:proofErr w:type="spellStart"/>
      <w:r w:rsidRPr="008B05DB">
        <w:rPr>
          <w:rFonts w:ascii="Times New Roman" w:hAnsi="Times New Roman"/>
        </w:rPr>
        <w:t>WiM</w:t>
      </w:r>
      <w:proofErr w:type="spellEnd"/>
      <w:r w:rsidRPr="008B05DB">
        <w:rPr>
          <w:rFonts w:ascii="Times New Roman" w:hAnsi="Times New Roman"/>
        </w:rPr>
        <w:t xml:space="preserve"> 2014-2020 i logo Unii Europejskiej na wszystkich dokumentach</w:t>
      </w:r>
      <w:r w:rsidRPr="008B05DB">
        <w:rPr>
          <w:rFonts w:ascii="Times New Roman" w:hAnsi="Times New Roman"/>
        </w:rPr>
        <w:br/>
        <w:t>i materiałach dotyczących realizacji zajęć oraz na zaświadczeniach, zgodnie z Księgą identyfikacji wizualnej znaku marki Fundusze Europejskie i znaków programów polityki spójności na lata  2014-2020.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oznaczenia </w:t>
      </w:r>
      <w:proofErr w:type="spellStart"/>
      <w:r w:rsidRPr="008B05DB">
        <w:rPr>
          <w:rFonts w:ascii="Times New Roman" w:hAnsi="Times New Roman"/>
        </w:rPr>
        <w:t>sal</w:t>
      </w:r>
      <w:proofErr w:type="spellEnd"/>
      <w:r w:rsidRPr="008B05DB">
        <w:rPr>
          <w:rFonts w:ascii="Times New Roman" w:hAnsi="Times New Roman"/>
        </w:rPr>
        <w:t xml:space="preserve"> wykładowych w których będą odbywały się zajęcia poprzez umieszczenie- informacji promującej projekt,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wydanie każdemu uczestnikowi  zaświadczenia o ukończeniu zajęć</w:t>
      </w:r>
      <w:r>
        <w:rPr>
          <w:rFonts w:ascii="Times New Roman" w:hAnsi="Times New Roman"/>
        </w:rPr>
        <w:t>- dotyczy zajęć warsztatowych,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prowadzenia stosownej dokumentacji dla zajęć warsztatowych w postaci: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dziennika zajęć zawierającego listę obecności z podpisami uczestników, wymiar godzin</w:t>
      </w:r>
      <w:r w:rsidRPr="008B05DB">
        <w:rPr>
          <w:rFonts w:ascii="Times New Roman" w:hAnsi="Times New Roman"/>
          <w:iCs/>
        </w:rPr>
        <w:br/>
        <w:t>i tematy zajęć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lastRenderedPageBreak/>
        <w:t>rejestru wydanych zaświadczeń potwierdzających ukończenie zajęć,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ankiet oceniających zajęcia,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dokumentacji zdjęciowej przeprowadzonych zajęć (w tym przekazanych uczestnikom/uczestniczkom  materiałów szkoleniowych, zorganizowanej przerwy kawowej</w:t>
      </w:r>
      <w:r>
        <w:rPr>
          <w:rFonts w:ascii="Times New Roman" w:hAnsi="Times New Roman"/>
        </w:rPr>
        <w:t xml:space="preserve"> </w:t>
      </w:r>
      <w:r w:rsidR="00520EA2">
        <w:rPr>
          <w:rFonts w:ascii="Times New Roman" w:hAnsi="Times New Roman"/>
        </w:rPr>
        <w:t xml:space="preserve">                          </w:t>
      </w:r>
      <w:r w:rsidRPr="008B05DB">
        <w:rPr>
          <w:rFonts w:ascii="Times New Roman" w:hAnsi="Times New Roman"/>
        </w:rPr>
        <w:t>z widocznymi produktami uwzględnionymi w niniejszym SIWZ),</w:t>
      </w:r>
    </w:p>
    <w:p w:rsidR="00943358" w:rsidRPr="008B05DB" w:rsidRDefault="00943358" w:rsidP="0094335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list potwierdzających odbiór materiałów szkoleniowych.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prowadzenia stosownej dokumentacji dla spotkań indywidua</w:t>
      </w:r>
      <w:r>
        <w:rPr>
          <w:rFonts w:ascii="Times New Roman" w:hAnsi="Times New Roman"/>
          <w:iCs/>
        </w:rPr>
        <w:t>l</w:t>
      </w:r>
      <w:r w:rsidRPr="008B05DB">
        <w:rPr>
          <w:rFonts w:ascii="Times New Roman" w:hAnsi="Times New Roman"/>
          <w:iCs/>
        </w:rPr>
        <w:t>nych w postaci:</w:t>
      </w:r>
    </w:p>
    <w:p w:rsidR="00943358" w:rsidRPr="008B05DB" w:rsidRDefault="00943358" w:rsidP="009433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harmonogramów spotkań,</w:t>
      </w:r>
    </w:p>
    <w:p w:rsidR="00943358" w:rsidRPr="008B05DB" w:rsidRDefault="00943358" w:rsidP="009433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list obecności uwzględniających </w:t>
      </w:r>
      <w:r w:rsidR="00520EA2">
        <w:rPr>
          <w:rFonts w:ascii="Times New Roman" w:hAnsi="Times New Roman"/>
        </w:rPr>
        <w:t xml:space="preserve">datę, miejsce spotkania oraz </w:t>
      </w:r>
      <w:r w:rsidRPr="008B05DB">
        <w:rPr>
          <w:rFonts w:ascii="Times New Roman" w:hAnsi="Times New Roman"/>
        </w:rPr>
        <w:t>własnoręczne czytelne podpisy prowadzącego oraz uczestnika/uczestniczki projektu biorącego udział w spotkaniach indywidulanych</w:t>
      </w:r>
    </w:p>
    <w:p w:rsidR="00943358" w:rsidRPr="008B05DB" w:rsidRDefault="00943358" w:rsidP="0094335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raport</w:t>
      </w:r>
      <w:r>
        <w:rPr>
          <w:rFonts w:ascii="Times New Roman" w:hAnsi="Times New Roman"/>
        </w:rPr>
        <w:t>u</w:t>
      </w:r>
      <w:r w:rsidRPr="008B05DB">
        <w:rPr>
          <w:rFonts w:ascii="Times New Roman" w:hAnsi="Times New Roman"/>
        </w:rPr>
        <w:t xml:space="preserve"> prowadzącego poradnictwo, podsumowują</w:t>
      </w:r>
      <w:r w:rsidR="00520EA2">
        <w:rPr>
          <w:rFonts w:ascii="Times New Roman" w:hAnsi="Times New Roman"/>
        </w:rPr>
        <w:t>cego</w:t>
      </w:r>
      <w:r w:rsidRPr="008B05DB">
        <w:rPr>
          <w:rFonts w:ascii="Times New Roman" w:hAnsi="Times New Roman"/>
        </w:rPr>
        <w:t xml:space="preserve"> odbyte spotkania  z uczestnikami</w:t>
      </w:r>
      <w:r>
        <w:rPr>
          <w:rFonts w:ascii="Times New Roman" w:hAnsi="Times New Roman"/>
        </w:rPr>
        <w:t xml:space="preserve"> </w:t>
      </w:r>
      <w:r w:rsidR="00520EA2">
        <w:rPr>
          <w:rFonts w:ascii="Times New Roman" w:hAnsi="Times New Roman"/>
        </w:rPr>
        <w:t xml:space="preserve">                                       </w:t>
      </w:r>
      <w:r w:rsidRPr="008B05DB">
        <w:rPr>
          <w:rFonts w:ascii="Times New Roman" w:hAnsi="Times New Roman"/>
        </w:rPr>
        <w:t>i uczestniczkami  projektu.</w:t>
      </w:r>
    </w:p>
    <w:p w:rsidR="00943358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  <w:iCs/>
        </w:rPr>
        <w:t>z</w:t>
      </w:r>
      <w:r w:rsidRPr="008B05DB">
        <w:rPr>
          <w:rFonts w:ascii="Times New Roman" w:hAnsi="Times New Roman"/>
        </w:rPr>
        <w:t xml:space="preserve">apewnienie </w:t>
      </w:r>
      <w:proofErr w:type="spellStart"/>
      <w:r w:rsidRPr="008B05DB">
        <w:rPr>
          <w:rFonts w:ascii="Times New Roman" w:hAnsi="Times New Roman"/>
        </w:rPr>
        <w:t>sal</w:t>
      </w:r>
      <w:proofErr w:type="spellEnd"/>
      <w:r w:rsidRPr="008B05DB">
        <w:rPr>
          <w:rFonts w:ascii="Times New Roman" w:hAnsi="Times New Roman"/>
        </w:rPr>
        <w:t xml:space="preserve"> wykładowych</w:t>
      </w:r>
      <w:r>
        <w:rPr>
          <w:rFonts w:ascii="Times New Roman" w:hAnsi="Times New Roman"/>
        </w:rPr>
        <w:t>-  w przypadku zajęć warsztatowych</w:t>
      </w:r>
      <w:r w:rsidRPr="008B05DB">
        <w:rPr>
          <w:rFonts w:ascii="Times New Roman" w:hAnsi="Times New Roman"/>
        </w:rPr>
        <w:t>, które powinny być dostosowan</w:t>
      </w:r>
      <w:r>
        <w:rPr>
          <w:rFonts w:ascii="Times New Roman" w:hAnsi="Times New Roman"/>
        </w:rPr>
        <w:t>e</w:t>
      </w:r>
      <w:r w:rsidRPr="008B05DB">
        <w:rPr>
          <w:rFonts w:ascii="Times New Roman" w:hAnsi="Times New Roman"/>
        </w:rPr>
        <w:t xml:space="preserve"> do ilości osób skierowanych</w:t>
      </w:r>
      <w:r>
        <w:rPr>
          <w:rFonts w:ascii="Times New Roman" w:hAnsi="Times New Roman"/>
        </w:rPr>
        <w:t xml:space="preserve"> </w:t>
      </w:r>
      <w:r w:rsidRPr="008B05DB">
        <w:rPr>
          <w:rFonts w:ascii="Times New Roman" w:hAnsi="Times New Roman"/>
        </w:rPr>
        <w:t xml:space="preserve">na zajęcia warsztatowe z uwzględnieniem osób </w:t>
      </w:r>
      <w:r w:rsidR="00520EA2">
        <w:rPr>
          <w:rFonts w:ascii="Times New Roman" w:hAnsi="Times New Roman"/>
        </w:rPr>
        <w:t xml:space="preserve">                                                             </w:t>
      </w:r>
      <w:r w:rsidRPr="008B05DB">
        <w:rPr>
          <w:rFonts w:ascii="Times New Roman" w:hAnsi="Times New Roman"/>
        </w:rPr>
        <w:t>z niepełnosprawnościami, odpowiednio wyposażonych w sprzęt i pomoce dydaktyczne umożliwiające prawidłową realizację zajęć,</w:t>
      </w:r>
    </w:p>
    <w:p w:rsidR="00943358" w:rsidRPr="00520EA2" w:rsidRDefault="00943358" w:rsidP="00520EA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520EA2">
        <w:rPr>
          <w:rFonts w:ascii="Times New Roman" w:hAnsi="Times New Roman"/>
        </w:rPr>
        <w:t>zapewnienia jednej przerwy kawowej podczas zajęć warsztatowych dla uczestników/uczestniczek, na której zagwarantowane będą co najmniej: kawa, herbata, woda, mleko, cukier, cytryna, drobne słone lub słodkie przekąski typu paluszki lub kruche ciastka.</w:t>
      </w:r>
    </w:p>
    <w:p w:rsidR="00943358" w:rsidRPr="008B05DB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nadzór nad sprawami organizacyjnymi związanymi z uczestnikami projektu, w tym  podanie min. siedem dni wcześniej Zamawiającemu terminu i miejsca spotkania, czuwanie nad ich obecnością podczas zajęć.</w:t>
      </w:r>
    </w:p>
    <w:p w:rsidR="00943358" w:rsidRDefault="00943358" w:rsidP="0094335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przekazania Zamawiającemu w wersji elektronicznej listy osób nieobecnych na danych zajęciach warsztatowych w terminie 2 dni roboczych od daty ich zakończenia.</w:t>
      </w:r>
    </w:p>
    <w:p w:rsidR="00943358" w:rsidRDefault="00943358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</w:p>
    <w:p w:rsidR="00943358" w:rsidRPr="008B05DB" w:rsidRDefault="00284F4F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4B7A32">
        <w:rPr>
          <w:rFonts w:ascii="Times New Roman" w:hAnsi="Times New Roman"/>
          <w:b/>
        </w:rPr>
        <w:t>3</w:t>
      </w:r>
      <w:r w:rsidR="00943358">
        <w:rPr>
          <w:rFonts w:ascii="Times New Roman" w:hAnsi="Times New Roman"/>
        </w:rPr>
        <w:t xml:space="preserve">. </w:t>
      </w:r>
      <w:r w:rsidR="00943358" w:rsidRPr="00520EA2">
        <w:rPr>
          <w:rFonts w:ascii="Times New Roman" w:hAnsi="Times New Roman"/>
          <w:b/>
        </w:rPr>
        <w:t>Do obowiązków Zamawiającego należy: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stała współpraca z Wykonawcą,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przekazanie listy uczestników/uczestniczek wraz z danymi kontaktowymi</w:t>
      </w:r>
      <w:r>
        <w:rPr>
          <w:rFonts w:ascii="Times New Roman" w:hAnsi="Times New Roman"/>
        </w:rPr>
        <w:t xml:space="preserve"> z podziałem na grupy,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informowanie uczestników/uczestniczek o miejscu i terminie zajęć warsztatowych,</w:t>
      </w:r>
    </w:p>
    <w:p w:rsidR="00943358" w:rsidRPr="008B05DB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 xml:space="preserve">pokrycie kosztów dojazdu uczestników/uczestniczek do miejsca przeprowadzenia zajęć  warsztatowych </w:t>
      </w:r>
      <w:r>
        <w:rPr>
          <w:rFonts w:ascii="Times New Roman" w:hAnsi="Times New Roman"/>
        </w:rPr>
        <w:t>oraz w uzasadnionych przypadkach spotkań indywidualnych poza miejscem zamieszkania uczestnika/ uczestniczki,</w:t>
      </w:r>
    </w:p>
    <w:p w:rsidR="00943358" w:rsidRDefault="00943358" w:rsidP="0094335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 w:rsidRPr="008B05DB">
        <w:rPr>
          <w:rFonts w:ascii="Times New Roman" w:hAnsi="Times New Roman"/>
        </w:rPr>
        <w:t>przyjmowanie i weryfikacja wszelkich dokumentów powstałych w toku wykonywania zamówienia.</w:t>
      </w:r>
    </w:p>
    <w:p w:rsidR="00943358" w:rsidRPr="008B05DB" w:rsidRDefault="00943358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</w:p>
    <w:p w:rsidR="00943358" w:rsidRPr="00943358" w:rsidRDefault="00284F4F" w:rsidP="00943358">
      <w:pPr>
        <w:pStyle w:val="Akapitzlist"/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4B7A32">
        <w:rPr>
          <w:rFonts w:ascii="Times New Roman" w:hAnsi="Times New Roman"/>
          <w:b/>
        </w:rPr>
        <w:t>4</w:t>
      </w:r>
      <w:r w:rsidR="00943358" w:rsidRPr="00CF6F7A">
        <w:rPr>
          <w:rFonts w:ascii="Times New Roman" w:hAnsi="Times New Roman"/>
          <w:b/>
        </w:rPr>
        <w:t>.</w:t>
      </w:r>
      <w:r w:rsidR="00943358">
        <w:rPr>
          <w:rFonts w:ascii="Times New Roman" w:hAnsi="Times New Roman"/>
        </w:rPr>
        <w:t xml:space="preserve"> </w:t>
      </w:r>
      <w:r w:rsidR="00943358" w:rsidRPr="008B05DB">
        <w:rPr>
          <w:rFonts w:ascii="Times New Roman" w:hAnsi="Times New Roman"/>
        </w:rPr>
        <w:t xml:space="preserve">Wymagania, o których mowa w </w:t>
      </w:r>
      <w:r w:rsidR="00943358" w:rsidRPr="008B05DB">
        <w:rPr>
          <w:rFonts w:ascii="Times New Roman" w:hAnsi="Times New Roman"/>
          <w:b/>
        </w:rPr>
        <w:t>art. 29 ust. 3a</w:t>
      </w:r>
      <w:r w:rsidR="00943358" w:rsidRPr="008B05DB">
        <w:rPr>
          <w:rFonts w:ascii="Times New Roman" w:hAnsi="Times New Roman"/>
        </w:rPr>
        <w:t xml:space="preserve"> ustawy</w:t>
      </w:r>
      <w:r w:rsidR="00943358">
        <w:rPr>
          <w:rFonts w:ascii="Times New Roman" w:hAnsi="Times New Roman"/>
        </w:rPr>
        <w:t xml:space="preserve"> z dnia 29 stycznia 2004r. prawo zamówień publicznych (Dz.U. z 2017r. poz. 1579 z </w:t>
      </w:r>
      <w:proofErr w:type="spellStart"/>
      <w:r w:rsidR="00943358">
        <w:rPr>
          <w:rFonts w:ascii="Times New Roman" w:hAnsi="Times New Roman"/>
        </w:rPr>
        <w:t>poźn</w:t>
      </w:r>
      <w:proofErr w:type="spellEnd"/>
      <w:r w:rsidR="00943358">
        <w:rPr>
          <w:rFonts w:ascii="Times New Roman" w:hAnsi="Times New Roman"/>
        </w:rPr>
        <w:t>. zm.)</w:t>
      </w:r>
      <w:r w:rsidR="00943358" w:rsidRPr="008B05DB">
        <w:rPr>
          <w:rFonts w:ascii="Times New Roman" w:hAnsi="Times New Roman"/>
        </w:rPr>
        <w:t xml:space="preserve"> związane z realizacją zamówienia, dotyczące zatrudnienia przez Wykonawcę lub podwykonawcę na podstawie umowy o pracę osób wykonujących czynności w zakresie realizacji zamówienia na usługi, których wykonanie polega</w:t>
      </w:r>
      <w:r w:rsidR="00943358" w:rsidRPr="008B05DB">
        <w:rPr>
          <w:rFonts w:ascii="Times New Roman" w:hAnsi="Times New Roman"/>
        </w:rPr>
        <w:br/>
        <w:t>na wykonywaniu pracy w sposób określony w art. 22 § 1 ustawy z dnia 26 czerwca 1974 r. - Kodeks pracy (Dz. U. z 201</w:t>
      </w:r>
      <w:r w:rsidR="00943358">
        <w:rPr>
          <w:rFonts w:ascii="Times New Roman" w:hAnsi="Times New Roman"/>
        </w:rPr>
        <w:t>8</w:t>
      </w:r>
      <w:r w:rsidR="00943358" w:rsidRPr="008B05DB">
        <w:rPr>
          <w:rFonts w:ascii="Times New Roman" w:hAnsi="Times New Roman"/>
        </w:rPr>
        <w:t xml:space="preserve"> r. poz. </w:t>
      </w:r>
      <w:r w:rsidR="00943358">
        <w:rPr>
          <w:rFonts w:ascii="Times New Roman" w:hAnsi="Times New Roman"/>
        </w:rPr>
        <w:t>917</w:t>
      </w:r>
      <w:r w:rsidR="00943358" w:rsidRPr="008B05DB">
        <w:rPr>
          <w:rFonts w:ascii="Times New Roman" w:hAnsi="Times New Roman"/>
        </w:rPr>
        <w:t xml:space="preserve"> z </w:t>
      </w:r>
      <w:proofErr w:type="spellStart"/>
      <w:r w:rsidR="00943358" w:rsidRPr="008B05DB">
        <w:rPr>
          <w:rFonts w:ascii="Times New Roman" w:hAnsi="Times New Roman"/>
        </w:rPr>
        <w:t>późn</w:t>
      </w:r>
      <w:proofErr w:type="spellEnd"/>
      <w:r w:rsidR="00943358" w:rsidRPr="008B05DB">
        <w:rPr>
          <w:rFonts w:ascii="Times New Roman" w:hAnsi="Times New Roman"/>
        </w:rPr>
        <w:t>. zm.):</w:t>
      </w:r>
      <w:r w:rsidR="00943358">
        <w:rPr>
          <w:rFonts w:ascii="Times New Roman" w:hAnsi="Times New Roman"/>
        </w:rPr>
        <w:t xml:space="preserve"> </w:t>
      </w:r>
      <w:r w:rsidR="00943358" w:rsidRPr="00943358">
        <w:rPr>
          <w:rFonts w:ascii="Times New Roman" w:hAnsi="Times New Roman"/>
        </w:rPr>
        <w:t>Ze względu na charakter usługi Zamawiający nie wymaga zatrudnienia osób wykonujących zamówienia na umowę o pracę.</w:t>
      </w:r>
    </w:p>
    <w:p w:rsidR="00943358" w:rsidRPr="00873E1A" w:rsidRDefault="00284F4F" w:rsidP="00943358">
      <w:pPr>
        <w:tabs>
          <w:tab w:val="left" w:pos="284"/>
          <w:tab w:val="left" w:pos="426"/>
        </w:tabs>
        <w:autoSpaceDE w:val="0"/>
        <w:autoSpaceDN w:val="0"/>
        <w:adjustRightInd w:val="0"/>
        <w:spacing w:after="120" w:line="24" w:lineRule="atLeast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4B7A32">
        <w:rPr>
          <w:rFonts w:ascii="Times New Roman" w:hAnsi="Times New Roman"/>
          <w:b/>
        </w:rPr>
        <w:t>5</w:t>
      </w:r>
      <w:r w:rsidR="00943358" w:rsidRPr="00CF6F7A">
        <w:rPr>
          <w:rFonts w:ascii="Times New Roman" w:hAnsi="Times New Roman"/>
          <w:b/>
        </w:rPr>
        <w:t>.</w:t>
      </w:r>
      <w:r w:rsidR="00943358">
        <w:rPr>
          <w:rFonts w:ascii="Times New Roman" w:hAnsi="Times New Roman"/>
        </w:rPr>
        <w:t xml:space="preserve"> </w:t>
      </w:r>
      <w:r w:rsidR="00943358" w:rsidRPr="00873E1A">
        <w:rPr>
          <w:rFonts w:ascii="Times New Roman" w:hAnsi="Times New Roman"/>
        </w:rPr>
        <w:t xml:space="preserve">Wymagania, o których mowa w </w:t>
      </w:r>
      <w:r w:rsidR="00943358" w:rsidRPr="00873E1A">
        <w:rPr>
          <w:rFonts w:ascii="Times New Roman" w:hAnsi="Times New Roman"/>
          <w:b/>
        </w:rPr>
        <w:t>art. 30 ust. 9</w:t>
      </w:r>
      <w:r w:rsidR="00943358" w:rsidRPr="00873E1A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943358" w:rsidRDefault="0094335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943358" w:rsidRDefault="0094335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2171A5" w:rsidRPr="003D7C48" w:rsidRDefault="00583EB9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Pr="003D7C48">
        <w:rPr>
          <w:rFonts w:ascii="Times New Roman" w:hAnsi="Times New Roman"/>
        </w:rPr>
        <w:t xml:space="preserve">najpóźniej </w:t>
      </w:r>
      <w:r w:rsidR="00D6017F" w:rsidRPr="003D7C48">
        <w:rPr>
          <w:rFonts w:ascii="Times New Roman" w:hAnsi="Times New Roman"/>
        </w:rPr>
        <w:t xml:space="preserve">do </w:t>
      </w:r>
      <w:r w:rsidR="003D7C48" w:rsidRPr="003D7C48">
        <w:rPr>
          <w:rFonts w:ascii="Times New Roman" w:hAnsi="Times New Roman"/>
        </w:rPr>
        <w:t>30 listopada</w:t>
      </w:r>
      <w:r w:rsidR="00D6017F" w:rsidRPr="003D7C48">
        <w:rPr>
          <w:rFonts w:ascii="Times New Roman" w:hAnsi="Times New Roman"/>
        </w:rPr>
        <w:t xml:space="preserve"> 201</w:t>
      </w:r>
      <w:r w:rsidR="00B30939" w:rsidRPr="003D7C48">
        <w:rPr>
          <w:rFonts w:ascii="Times New Roman" w:hAnsi="Times New Roman"/>
        </w:rPr>
        <w:t>9</w:t>
      </w:r>
      <w:r w:rsidRPr="003D7C48">
        <w:rPr>
          <w:rFonts w:ascii="Times New Roman" w:hAnsi="Times New Roman"/>
        </w:rPr>
        <w:t xml:space="preserve"> roku, z podziałem na następujące części:</w:t>
      </w:r>
    </w:p>
    <w:p w:rsidR="003D7C48" w:rsidRPr="003D7C48" w:rsidRDefault="003D7C4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Część I – </w:t>
      </w:r>
      <w:r w:rsidR="00520EA2">
        <w:rPr>
          <w:rFonts w:ascii="Times New Roman" w:hAnsi="Times New Roman"/>
        </w:rPr>
        <w:t>od</w:t>
      </w:r>
      <w:r w:rsidRPr="003D7C48">
        <w:rPr>
          <w:rFonts w:ascii="Times New Roman" w:hAnsi="Times New Roman"/>
        </w:rPr>
        <w:t xml:space="preserve"> podpisania umowy do </w:t>
      </w:r>
      <w:r w:rsidR="00943358" w:rsidRPr="003D7C48">
        <w:rPr>
          <w:rFonts w:ascii="Times New Roman" w:hAnsi="Times New Roman"/>
        </w:rPr>
        <w:t xml:space="preserve">30 </w:t>
      </w:r>
      <w:r w:rsidR="00943358">
        <w:rPr>
          <w:rFonts w:ascii="Times New Roman" w:hAnsi="Times New Roman"/>
        </w:rPr>
        <w:t>listopada</w:t>
      </w:r>
      <w:r w:rsidR="00943358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2019 roku.</w:t>
      </w:r>
    </w:p>
    <w:p w:rsidR="00943358" w:rsidRPr="00943358" w:rsidRDefault="00943358" w:rsidP="003D7C48">
      <w:pPr>
        <w:pStyle w:val="Akapitzlist"/>
        <w:numPr>
          <w:ilvl w:val="0"/>
          <w:numId w:val="3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Część II</w:t>
      </w:r>
      <w:r w:rsidRPr="003D7C48">
        <w:rPr>
          <w:rFonts w:ascii="Times New Roman" w:hAnsi="Times New Roman"/>
        </w:rPr>
        <w:t xml:space="preserve"> – o</w:t>
      </w:r>
      <w:r w:rsidR="00520EA2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podpisania umowy do</w:t>
      </w:r>
      <w:r>
        <w:rPr>
          <w:rFonts w:ascii="Times New Roman" w:hAnsi="Times New Roman"/>
        </w:rPr>
        <w:t xml:space="preserve"> 31 maja</w:t>
      </w:r>
      <w:r w:rsidRPr="003D7C48">
        <w:rPr>
          <w:rFonts w:ascii="Times New Roman" w:hAnsi="Times New Roman"/>
        </w:rPr>
        <w:t xml:space="preserve"> 2019 roku</w:t>
      </w:r>
      <w:r>
        <w:rPr>
          <w:rFonts w:ascii="Times New Roman" w:hAnsi="Times New Roman"/>
        </w:rPr>
        <w:t>.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>ciągu ostatnich trzech lat przed terminem składani ofert, a jeżeli okres prowadzenie działalności jest krótszy to w tym okresie, wykonali lub wykonują minimum dwie usługi polegające na</w:t>
      </w:r>
      <w:r w:rsidRPr="003D7C48">
        <w:rPr>
          <w:rFonts w:ascii="Times New Roman" w:hAnsi="Times New Roman"/>
          <w:lang w:eastAsia="ar-SA"/>
        </w:rPr>
        <w:t>:</w:t>
      </w:r>
    </w:p>
    <w:p w:rsidR="005568BB" w:rsidRPr="003D7C48" w:rsidRDefault="005568BB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Dla części I zamówienia – </w:t>
      </w:r>
      <w:r w:rsidR="00943358" w:rsidRPr="003D7C48">
        <w:rPr>
          <w:rFonts w:ascii="Times New Roman" w:hAnsi="Times New Roman"/>
        </w:rPr>
        <w:t xml:space="preserve">prowadzeniu </w:t>
      </w:r>
      <w:r w:rsidR="00943358">
        <w:rPr>
          <w:rFonts w:ascii="Times New Roman" w:hAnsi="Times New Roman"/>
        </w:rPr>
        <w:t xml:space="preserve">wsparcia </w:t>
      </w:r>
      <w:r w:rsidR="00943358" w:rsidRPr="008B05DB">
        <w:rPr>
          <w:rFonts w:ascii="Times New Roman" w:hAnsi="Times New Roman"/>
        </w:rPr>
        <w:t>indywidualne</w:t>
      </w:r>
      <w:r w:rsidR="00943358">
        <w:rPr>
          <w:rFonts w:ascii="Times New Roman" w:hAnsi="Times New Roman"/>
        </w:rPr>
        <w:t xml:space="preserve">go </w:t>
      </w:r>
      <w:r w:rsidR="00943358" w:rsidRPr="008B05DB">
        <w:rPr>
          <w:rFonts w:ascii="Times New Roman" w:hAnsi="Times New Roman"/>
        </w:rPr>
        <w:t xml:space="preserve">w zakresie podniesienia kompetencji życiowych </w:t>
      </w:r>
      <w:r w:rsidR="00943358">
        <w:rPr>
          <w:rFonts w:ascii="Times New Roman" w:hAnsi="Times New Roman"/>
        </w:rPr>
        <w:t xml:space="preserve"> </w:t>
      </w:r>
      <w:r w:rsidR="00943358" w:rsidRPr="008B05DB">
        <w:rPr>
          <w:rFonts w:ascii="Times New Roman" w:hAnsi="Times New Roman"/>
        </w:rPr>
        <w:t xml:space="preserve">i </w:t>
      </w:r>
      <w:r w:rsidR="00943358" w:rsidRPr="00943358">
        <w:rPr>
          <w:rFonts w:ascii="Times New Roman" w:hAnsi="Times New Roman"/>
        </w:rPr>
        <w:t>umiejętności społecznych przez psychologa posiadającego kurs terapii poznawczo-behawioralnej dla osób zagrożonych ubóstwem i/lub wykluczeniem społecznym</w:t>
      </w:r>
      <w:r w:rsidRPr="003D7C48">
        <w:rPr>
          <w:rFonts w:ascii="Times New Roman" w:hAnsi="Times New Roman"/>
        </w:rPr>
        <w:t>,</w:t>
      </w:r>
    </w:p>
    <w:p w:rsidR="00943358" w:rsidRDefault="00943358" w:rsidP="003D7C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Dla części II</w:t>
      </w:r>
      <w:r w:rsidRPr="003D7C48">
        <w:rPr>
          <w:rFonts w:ascii="Times New Roman" w:hAnsi="Times New Roman"/>
        </w:rPr>
        <w:t xml:space="preserve"> zamówienia –</w:t>
      </w:r>
      <w:r w:rsidR="00DB33DE">
        <w:rPr>
          <w:rFonts w:ascii="Times New Roman" w:hAnsi="Times New Roman"/>
        </w:rPr>
        <w:t xml:space="preserve"> </w:t>
      </w:r>
      <w:r w:rsidR="00DB33DE" w:rsidRPr="003D7C48">
        <w:rPr>
          <w:rFonts w:ascii="Times New Roman" w:hAnsi="Times New Roman"/>
        </w:rPr>
        <w:t>prowadzeniu warsztatów z technik pamięciowych i/lub efektywnego uczenia dla osób zagrożonych ubóstwem i/lub wykluczeniem społecznym</w:t>
      </w:r>
      <w:r w:rsidR="00DB33DE">
        <w:rPr>
          <w:rFonts w:ascii="Times New Roman" w:hAnsi="Times New Roman"/>
        </w:rPr>
        <w:t>,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w zakresie art. 24 ust. 1 pkt. 12-22 ustawy – wg wzoru stanowiącego 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oceny spełnienia warunków udziału w postępowaniu określonych przez Zamawiającego, Wykonawca składa oświadczenie o którym mowa w art. 22 ust. 1 i 1b. ustawy - wg wzoru stanowiącego załączniki nr 3 SIWZ.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w rodz. V ust. 2 SIWZ, Wykonawca składa dla każdej części wykaz wykonanych, lub w przypadku trwania, wykonywanych  usług wraz z podaniem miejsca ich wykonywania, przedmiotu oraz zleceniodawcy według </w:t>
      </w:r>
      <w:r w:rsidRPr="003D7C48">
        <w:rPr>
          <w:rFonts w:ascii="Times New Roman" w:hAnsi="Times New Roman"/>
        </w:rPr>
        <w:t xml:space="preserve">załączników nr 4 </w:t>
      </w:r>
      <w:r w:rsidR="004B7A32">
        <w:rPr>
          <w:rFonts w:ascii="Times New Roman" w:hAnsi="Times New Roman"/>
        </w:rPr>
        <w:t>i 5</w:t>
      </w:r>
      <w:r w:rsidRPr="003D7C48">
        <w:rPr>
          <w:rFonts w:ascii="Times New Roman" w:hAnsi="Times New Roman"/>
        </w:rPr>
        <w:t>.</w:t>
      </w:r>
    </w:p>
    <w:p w:rsidR="000D776D" w:rsidRPr="003D7C48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 xml:space="preserve">W celu wykazania, że minimum dwie usługi dla każdej części zostały lub są wykonywane należycie należy dołączyć dokumenty poświadczające np. referencje, protokoły odbioru itp. 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</w:t>
      </w:r>
      <w:r w:rsidRPr="003D7C48">
        <w:rPr>
          <w:rFonts w:ascii="Times New Roman" w:hAnsi="Times New Roman"/>
        </w:rPr>
        <w:lastRenderedPageBreak/>
        <w:t xml:space="preserve">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4B7A32">
        <w:rPr>
          <w:rFonts w:ascii="Times New Roman" w:hAnsi="Times New Roman"/>
        </w:rPr>
        <w:t>4 i 5 do</w:t>
      </w:r>
      <w:r w:rsidR="0094335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SIWZ.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 xml:space="preserve">Przy wypełnianiu załączników nr </w:t>
      </w:r>
      <w:r w:rsidR="004B7A32">
        <w:rPr>
          <w:rFonts w:ascii="Times New Roman" w:hAnsi="Times New Roman"/>
        </w:rPr>
        <w:t>4 i 5</w:t>
      </w:r>
      <w:r w:rsidRPr="003D7C48">
        <w:rPr>
          <w:rFonts w:ascii="Times New Roman" w:hAnsi="Times New Roman"/>
        </w:rPr>
        <w:t xml:space="preserve"> tj. oświadczeń dotyczących </w:t>
      </w:r>
      <w:r w:rsidR="005568BB" w:rsidRPr="003D7C48">
        <w:rPr>
          <w:rFonts w:ascii="Times New Roman" w:hAnsi="Times New Roman"/>
        </w:rPr>
        <w:t>doświadczenia</w:t>
      </w:r>
      <w:r w:rsidRPr="003D7C48">
        <w:rPr>
          <w:rFonts w:ascii="Times New Roman" w:hAnsi="Times New Roman"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>), nie należy wpisywać kilku usług kończąc wpis określeniem „itd.”. Ponadto Zamawiający informuje, że nie będzie brał pod uwagę wykonanych usług, które nie zostały wpisane do złącznika a informacja o nich znajduje się np. tylko w załączonych referencjach. Zamawiający nie wymaga załączenia dokumentów p</w:t>
      </w:r>
      <w:r w:rsidR="000D776D" w:rsidRPr="003D7C48">
        <w:rPr>
          <w:rFonts w:ascii="Times New Roman" w:hAnsi="Times New Roman"/>
        </w:rPr>
        <w:t xml:space="preserve">otwierdzających wykonanie usług, które będą punktowane </w:t>
      </w:r>
      <w:r w:rsidR="000D776D" w:rsidRPr="003D7C48">
        <w:rPr>
          <w:rFonts w:ascii="Times New Roman" w:hAnsi="Times New Roman"/>
          <w:b/>
        </w:rPr>
        <w:t>tj. wszystkich usług ponad wymagane dwie na potwierdzenie spełniania warunków udziału w postepowaniu</w:t>
      </w:r>
      <w:r w:rsidR="000D776D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 xml:space="preserve">przez </w:t>
      </w:r>
      <w:r w:rsidR="005568BB" w:rsidRPr="003D7C48">
        <w:rPr>
          <w:rFonts w:ascii="Times New Roman" w:hAnsi="Times New Roman"/>
        </w:rPr>
        <w:t>wykonawcę</w:t>
      </w:r>
      <w:r w:rsidRPr="003D7C48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8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noProof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przygotować na formularzu stanowiącym załącznik nr 1 do niniejszej SIWZ, w formie pisemnej, w języku polskim pod rygorem nieważności.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złożyć tylko jedną ofertę.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musi być sporządzona w języku polskim, z zachowaniem formy pisemnej (pod rygorem nieważności).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3D7C48">
        <w:rPr>
          <w:rFonts w:ascii="Times New Roman" w:hAnsi="Times New Roman"/>
          <w:bCs/>
          <w:u w:val="single"/>
        </w:rPr>
        <w:t xml:space="preserve">do dnia </w:t>
      </w:r>
      <w:r w:rsidR="004B7A32">
        <w:rPr>
          <w:rFonts w:ascii="Times New Roman" w:hAnsi="Times New Roman"/>
          <w:bCs/>
          <w:u w:val="single"/>
        </w:rPr>
        <w:t>08.08</w:t>
      </w:r>
      <w:r w:rsidR="007C0B33">
        <w:rPr>
          <w:rFonts w:ascii="Times New Roman" w:hAnsi="Times New Roman"/>
          <w:bCs/>
          <w:u w:val="single"/>
        </w:rPr>
        <w:t>.</w:t>
      </w:r>
      <w:r w:rsidRPr="003D7C48">
        <w:rPr>
          <w:rFonts w:ascii="Times New Roman" w:hAnsi="Times New Roman"/>
          <w:bCs/>
          <w:u w:val="single"/>
        </w:rPr>
        <w:t>2018 r. do godz</w:t>
      </w:r>
      <w:r w:rsidRPr="003D7C48">
        <w:rPr>
          <w:rFonts w:ascii="Times New Roman" w:hAnsi="Times New Roman"/>
          <w:u w:val="single"/>
        </w:rPr>
        <w:t xml:space="preserve">. </w:t>
      </w:r>
      <w:r w:rsidR="00DB33DE">
        <w:rPr>
          <w:rFonts w:ascii="Times New Roman" w:hAnsi="Times New Roman"/>
          <w:bCs/>
          <w:u w:val="single"/>
        </w:rPr>
        <w:t>1</w:t>
      </w:r>
      <w:r w:rsidR="00520EA2">
        <w:rPr>
          <w:rFonts w:ascii="Times New Roman" w:hAnsi="Times New Roman"/>
          <w:bCs/>
          <w:u w:val="single"/>
        </w:rPr>
        <w:t>2</w:t>
      </w:r>
      <w:r w:rsidRPr="003D7C48">
        <w:rPr>
          <w:rFonts w:ascii="Times New Roman" w:hAnsi="Times New Roman"/>
          <w:bCs/>
          <w:u w:val="single"/>
        </w:rPr>
        <w:t>:00</w:t>
      </w:r>
      <w:r w:rsidRPr="003D7C48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3D7C48">
        <w:rPr>
          <w:rFonts w:ascii="Times New Roman" w:hAnsi="Times New Roman"/>
          <w:bCs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5F5459" w:rsidRPr="003D7C48">
        <w:rPr>
          <w:rFonts w:ascii="Times New Roman" w:hAnsi="Times New Roman"/>
        </w:rPr>
        <w:t>przygotowanie do usamodzielnienia</w:t>
      </w:r>
      <w:r w:rsidRPr="003D7C48">
        <w:rPr>
          <w:rFonts w:ascii="Times New Roman" w:hAnsi="Times New Roman"/>
        </w:rPr>
        <w:t xml:space="preserve"> uczestników</w:t>
      </w:r>
      <w:r w:rsidRPr="003D7C48">
        <w:rPr>
          <w:rFonts w:ascii="Times New Roman" w:hAnsi="Times New Roman"/>
        </w:rPr>
        <w:br/>
        <w:t>i uczestniczek projektu pn. „Ak</w:t>
      </w:r>
      <w:r w:rsidR="00DB33DE">
        <w:rPr>
          <w:rFonts w:ascii="Times New Roman" w:hAnsi="Times New Roman"/>
        </w:rPr>
        <w:t>tywizujemy i Usamodzielniamy – 2</w:t>
      </w:r>
      <w:r w:rsidRPr="003D7C48">
        <w:rPr>
          <w:rFonts w:ascii="Times New Roman" w:hAnsi="Times New Roman"/>
        </w:rPr>
        <w:t>” Oferta na część nr ……..”.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Wykonawca może wprowadzić zmiany lub wycofać złożoną przez siebie ofertę wyłącznie przed terminem składania ofert i pod warunkiem, że przed upływem tego terminu Zamawiający otrzyma </w:t>
      </w:r>
      <w:r w:rsidRPr="003D7C48">
        <w:rPr>
          <w:rFonts w:ascii="Times New Roman" w:hAnsi="Times New Roman"/>
        </w:rPr>
        <w:lastRenderedPageBreak/>
        <w:t>pisemne powiadomienie o wprowadzeniu zmian lub wycofaniu oferty. Powiadomienie to musi być oznaczone słowami „ZMIANA” lub „WYCOFANIE”.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niezwłocznie zwraca ofertę, która została złożona po terminie.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Otwarcie ofert jest jawne i nastąpi </w:t>
      </w:r>
      <w:r w:rsidRPr="003D7C48">
        <w:rPr>
          <w:rFonts w:ascii="Times New Roman" w:hAnsi="Times New Roman"/>
          <w:bCs/>
          <w:u w:val="single"/>
        </w:rPr>
        <w:t xml:space="preserve">dnia </w:t>
      </w:r>
      <w:r w:rsidR="004B7A32">
        <w:rPr>
          <w:rFonts w:ascii="Times New Roman" w:hAnsi="Times New Roman"/>
          <w:bCs/>
          <w:u w:val="single"/>
        </w:rPr>
        <w:t>08.08</w:t>
      </w:r>
      <w:r w:rsidR="000B6D9C">
        <w:rPr>
          <w:rFonts w:ascii="Times New Roman" w:hAnsi="Times New Roman"/>
          <w:bCs/>
          <w:u w:val="single"/>
        </w:rPr>
        <w:t>.</w:t>
      </w:r>
      <w:r w:rsidRPr="003D7C48">
        <w:rPr>
          <w:rFonts w:ascii="Times New Roman" w:hAnsi="Times New Roman"/>
          <w:bCs/>
          <w:u w:val="single"/>
        </w:rPr>
        <w:t>2018 r. o godz. 1</w:t>
      </w:r>
      <w:r w:rsidR="00520EA2">
        <w:rPr>
          <w:rFonts w:ascii="Times New Roman" w:hAnsi="Times New Roman"/>
          <w:bCs/>
          <w:u w:val="single"/>
        </w:rPr>
        <w:t>2</w:t>
      </w:r>
      <w:r w:rsidR="00722BD3">
        <w:rPr>
          <w:rFonts w:ascii="Times New Roman" w:hAnsi="Times New Roman"/>
          <w:bCs/>
          <w:u w:val="single"/>
        </w:rPr>
        <w:t>:30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Bezpośrednio przed otwarciem ofert, Zamawiający poda kwotę,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Cenę za wykonanie przedmiotu zamówienia należy przedstawić na formularzu ofertowym stanowiącym załącznik nr 1 do niniejszej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może być tylko jedna, nie dopuszcza się wariantowości cen. Wszelkie upusty, rabaty winny być od razu ujęte w obliczeniu ceny, tak by wyliczona cena za realizację zamówienia był ceną ostateczną, bez konieczności dokonywania przez Zamawiającego przeliczeń itp. działań w celu jej określenia.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Pr="003D7C48">
        <w:rPr>
          <w:rFonts w:ascii="Times New Roman" w:hAnsi="Times New Roman"/>
        </w:rPr>
        <w:t>zajęć tożsamych lub podobnych z przedmiotem zamówienia</w:t>
      </w:r>
      <w:r w:rsidRPr="003D7C48">
        <w:rPr>
          <w:rFonts w:ascii="Times New Roman" w:hAnsi="Times New Roman"/>
          <w:bCs/>
        </w:rPr>
        <w:t xml:space="preserve"> skierowanych do osób wykluczonych lub zagrożonych wykluczeniem społecznym,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Pr="003D7C48">
        <w:rPr>
          <w:rFonts w:ascii="Times New Roman" w:hAnsi="Times New Roman"/>
        </w:rPr>
        <w:t xml:space="preserve"> </w:t>
      </w:r>
      <w:r w:rsidR="004B7A32">
        <w:rPr>
          <w:rFonts w:ascii="Times New Roman" w:hAnsi="Times New Roman"/>
        </w:rPr>
        <w:t>4 i 5</w:t>
      </w:r>
      <w:r w:rsidRPr="003D7C48">
        <w:rPr>
          <w:rFonts w:ascii="Times New Roman" w:hAnsi="Times New Roman"/>
        </w:rPr>
        <w:t xml:space="preserve"> – maksymalna liczba punktów w kryterium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wynie</w:t>
      </w:r>
      <w:r w:rsidRPr="003D7C48">
        <w:rPr>
          <w:rFonts w:ascii="Times New Roman" w:eastAsia="TimesNewRoman" w:hAnsi="Times New Roman"/>
        </w:rPr>
        <w:t xml:space="preserve">ść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0 pkt. co odpowiada max.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 xml:space="preserve"> usługom dla </w:t>
      </w:r>
      <w:r w:rsidR="007137F8" w:rsidRPr="003D7C48">
        <w:rPr>
          <w:rFonts w:ascii="Times New Roman" w:hAnsi="Times New Roman"/>
        </w:rPr>
        <w:t xml:space="preserve">każdej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lastRenderedPageBreak/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3)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Pr="003D7C48">
        <w:rPr>
          <w:rFonts w:ascii="Times New Roman" w:hAnsi="Times New Roman"/>
        </w:rPr>
        <w:t xml:space="preserve">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Pr="003D7C48">
        <w:rPr>
          <w:rFonts w:ascii="Times New Roman" w:hAnsi="Times New Roman"/>
        </w:rPr>
        <w:t>0 punktów.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4. Ocena ofert zostanie przeprowadzona na podstawie przedstawionych powy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ej kryteriów oceny ofert oraz ich rangi. Podstaw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wyboru oferty najkorzystniejszej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suma uzyskanych punktów</w:t>
      </w:r>
      <w:r w:rsidRPr="003D7C48">
        <w:rPr>
          <w:rFonts w:ascii="Times New Roman" w:hAnsi="Times New Roman"/>
        </w:rPr>
        <w:br/>
        <w:t>w kryteriach: „</w:t>
      </w:r>
      <w:r w:rsidRPr="003D7C48">
        <w:rPr>
          <w:rFonts w:ascii="Times New Roman" w:hAnsi="Times New Roman"/>
          <w:i/>
          <w:iCs/>
        </w:rPr>
        <w:t>Cena</w:t>
      </w:r>
      <w:r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Pr="003D7C48">
        <w:rPr>
          <w:rFonts w:ascii="Times New Roman" w:hAnsi="Times New Roman"/>
        </w:rPr>
        <w:t>”. Całkowita liczba punktów zostanie wyliczona dla ka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dej z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 - wg poni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. Za najkorzystniejsz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ofert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uznana zostanie oferta, która uzyska najwi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ksz</w:t>
      </w:r>
      <w:r w:rsidRPr="003D7C48">
        <w:rPr>
          <w:rFonts w:ascii="Times New Roman" w:eastAsia="TimesNewRoman" w:hAnsi="Times New Roman"/>
        </w:rPr>
        <w:t xml:space="preserve">ą </w:t>
      </w:r>
      <w:r w:rsidRPr="003D7C48">
        <w:rPr>
          <w:rFonts w:ascii="Times New Roman" w:hAnsi="Times New Roman"/>
        </w:rPr>
        <w:t>liczb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3)jej złożenie stanowi czyn nieuczciwej konkurencji w rozumieniu przepisów o zwalczaniu 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Umowa zostanie zawarta na warunkach określonych w rozdziale X</w:t>
      </w:r>
      <w:r w:rsidR="005F5459" w:rsidRPr="003D7C48">
        <w:rPr>
          <w:rFonts w:ascii="Times New Roman" w:hAnsi="Times New Roman"/>
        </w:rPr>
        <w:t>IV</w:t>
      </w:r>
      <w:r w:rsidRPr="003D7C48">
        <w:rPr>
          <w:rFonts w:ascii="Times New Roman" w:hAnsi="Times New Roman"/>
        </w:rPr>
        <w:t xml:space="preserve"> niniejszej SIWZ.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>UWAGA: Przed podpisaniem umowy Wykonawca zobowiązany jest do dostarczenia szczegółowych konspektów warsztatów, celem weryfikacji ich zgodności z zapisami wniosku</w:t>
      </w:r>
      <w:r w:rsidRPr="003D7C48">
        <w:rPr>
          <w:rFonts w:ascii="Times New Roman" w:hAnsi="Times New Roman"/>
          <w:b/>
        </w:rPr>
        <w:br/>
        <w:t>o dofinansowanie.</w:t>
      </w:r>
    </w:p>
    <w:p w:rsidR="001727CE" w:rsidRPr="003D7C48" w:rsidRDefault="001727CE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FF0000"/>
        </w:rPr>
      </w:pPr>
      <w:r w:rsidRPr="003D7C48">
        <w:rPr>
          <w:rFonts w:ascii="Times New Roman" w:hAnsi="Times New Roman"/>
          <w:b/>
        </w:rPr>
        <w:t xml:space="preserve">Przed rozpoczęciem zajęć w poszczególnych częściach zamówienia Wykonawca zobowiązany będzie dostarczyć zamawiającemu informacje o osobach skierowanych do ich prowadzenia wraz z podaniem wykształcenia oraz doświadczenia zawodowego tych osób.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  <w:bookmarkStart w:id="0" w:name="_GoBack"/>
      <w:bookmarkEnd w:id="0"/>
    </w:p>
    <w:p w:rsidR="003D7C48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C0504D" w:themeColor="accent2"/>
        </w:rPr>
      </w:pPr>
      <w:r w:rsidRPr="003D7C48">
        <w:rPr>
          <w:rFonts w:ascii="Times New Roman" w:hAnsi="Times New Roman"/>
        </w:rPr>
        <w:t>Termin realiza</w:t>
      </w:r>
      <w:r w:rsidR="007137F8" w:rsidRPr="003D7C48">
        <w:rPr>
          <w:rFonts w:ascii="Times New Roman" w:hAnsi="Times New Roman"/>
        </w:rPr>
        <w:t>cji umowy</w:t>
      </w:r>
      <w:r w:rsidR="003D7C48" w:rsidRPr="003D7C48">
        <w:rPr>
          <w:rFonts w:ascii="Times New Roman" w:hAnsi="Times New Roman"/>
        </w:rPr>
        <w:t xml:space="preserve"> w zależności od części zamówienia:</w:t>
      </w:r>
    </w:p>
    <w:p w:rsidR="002A680F" w:rsidRPr="002A680F" w:rsidRDefault="002A680F" w:rsidP="002A680F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A680F">
        <w:rPr>
          <w:rFonts w:ascii="Times New Roman" w:hAnsi="Times New Roman"/>
        </w:rPr>
        <w:t>Część I – o</w:t>
      </w:r>
      <w:r w:rsidR="00520EA2">
        <w:rPr>
          <w:rFonts w:ascii="Times New Roman" w:hAnsi="Times New Roman"/>
        </w:rPr>
        <w:t>d</w:t>
      </w:r>
      <w:r w:rsidRPr="002A680F">
        <w:rPr>
          <w:rFonts w:ascii="Times New Roman" w:hAnsi="Times New Roman"/>
        </w:rPr>
        <w:t xml:space="preserve"> podpisania umowy do 30 listopada 2019 roku.</w:t>
      </w:r>
    </w:p>
    <w:p w:rsidR="002A680F" w:rsidRPr="000B6D9C" w:rsidRDefault="002A680F" w:rsidP="000B6D9C">
      <w:pPr>
        <w:pStyle w:val="Akapitzlist"/>
        <w:numPr>
          <w:ilvl w:val="0"/>
          <w:numId w:val="4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A680F">
        <w:rPr>
          <w:rFonts w:ascii="Times New Roman" w:hAnsi="Times New Roman"/>
        </w:rPr>
        <w:t xml:space="preserve">Część II – </w:t>
      </w:r>
      <w:r w:rsidR="00520EA2">
        <w:rPr>
          <w:rFonts w:ascii="Times New Roman" w:hAnsi="Times New Roman"/>
        </w:rPr>
        <w:t>od</w:t>
      </w:r>
      <w:r w:rsidRPr="002A680F">
        <w:rPr>
          <w:rFonts w:ascii="Times New Roman" w:hAnsi="Times New Roman"/>
        </w:rPr>
        <w:t xml:space="preserve"> podpisania umowy do 31 maja 2019 roku.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Kary umowne: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zapłaci Wykonawcy karę umowną z tytułu odstąpienia od umowy przez którąkolwiek ze stron z przyczyn leżących po stronie Zamawiającego w wysokości 10 % całości kwoty wynagrodzenia brutto.</w:t>
      </w:r>
    </w:p>
    <w:p w:rsidR="00D6017F" w:rsidRPr="003D7C48" w:rsidRDefault="00D6017F" w:rsidP="003D7C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zapłaci Zamawiającemu karę umowną z tytułu odstąpienia od umowy przez którąkolwiek ze stron z przyczyn leżących po stronie Wykonawcy w wysokości 10 % całości kwoty wynagrodzenia brutto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75678C">
        <w:rPr>
          <w:rFonts w:ascii="Times New Roman" w:hAnsi="Times New Roman"/>
          <w:b/>
        </w:rPr>
        <w:t>wystąpienia obiektywnych okoliczności</w:t>
      </w:r>
      <w:r w:rsidR="0075678C" w:rsidRPr="0075678C">
        <w:rPr>
          <w:rFonts w:ascii="Times New Roman" w:hAnsi="Times New Roman"/>
          <w:b/>
        </w:rPr>
        <w:t>, po ich obopólnej akceptacji potwierdzonej na piśmie. Powyższe nie będzie wymagało zmiany treści umowy oraz sporządzenia aneksu w tym zakresie.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</w:t>
      </w:r>
      <w:r w:rsidR="0075678C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XIX.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3D7C48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Oświadczenie dotyczące doświadczenia wykonawcy dla części I zamówienia.</w:t>
      </w:r>
    </w:p>
    <w:p w:rsidR="00DB33DE" w:rsidRDefault="00DB33D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Oświadczenie dotyczące dośw</w:t>
      </w:r>
      <w:r>
        <w:rPr>
          <w:rFonts w:ascii="Times New Roman" w:hAnsi="Times New Roman"/>
        </w:rPr>
        <w:t>iadczenia wykonawcy dla części II</w:t>
      </w:r>
      <w:r w:rsidRPr="003D7C4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>.</w:t>
      </w:r>
    </w:p>
    <w:sectPr w:rsidR="00DB33DE" w:rsidSect="003A249F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F1" w:rsidRDefault="003C59F1" w:rsidP="003A249F">
      <w:pPr>
        <w:spacing w:after="0" w:line="240" w:lineRule="auto"/>
      </w:pPr>
      <w:r>
        <w:separator/>
      </w:r>
    </w:p>
  </w:endnote>
  <w:endnote w:type="continuationSeparator" w:id="0">
    <w:p w:rsidR="003C59F1" w:rsidRDefault="003C59F1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6424">
      <w:rPr>
        <w:noProof/>
      </w:rPr>
      <w:t>1</w:t>
    </w:r>
    <w:r>
      <w:rPr>
        <w:noProof/>
      </w:rPr>
      <w:fldChar w:fldCharType="end"/>
    </w:r>
  </w:p>
  <w:p w:rsidR="000D776D" w:rsidRDefault="000D7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F1" w:rsidRDefault="003C59F1" w:rsidP="003A249F">
      <w:pPr>
        <w:spacing w:after="0" w:line="240" w:lineRule="auto"/>
      </w:pPr>
      <w:r>
        <w:separator/>
      </w:r>
    </w:p>
  </w:footnote>
  <w:footnote w:type="continuationSeparator" w:id="0">
    <w:p w:rsidR="003C59F1" w:rsidRDefault="003C59F1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6D" w:rsidRDefault="000D776D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DFB818C8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0E3429"/>
    <w:multiLevelType w:val="hybridMultilevel"/>
    <w:tmpl w:val="3922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E2792"/>
    <w:multiLevelType w:val="hybridMultilevel"/>
    <w:tmpl w:val="14D46420"/>
    <w:lvl w:ilvl="0" w:tplc="BF9E8C54">
      <w:start w:val="1"/>
      <w:numFmt w:val="decimal"/>
      <w:lvlText w:val="%1)"/>
      <w:lvlJc w:val="left"/>
      <w:pPr>
        <w:ind w:left="644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5E267E"/>
    <w:multiLevelType w:val="hybridMultilevel"/>
    <w:tmpl w:val="E5546C90"/>
    <w:lvl w:ilvl="0" w:tplc="C9B00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CE46F29"/>
    <w:multiLevelType w:val="hybridMultilevel"/>
    <w:tmpl w:val="8B0A7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2"/>
  </w:num>
  <w:num w:numId="2">
    <w:abstractNumId w:val="35"/>
  </w:num>
  <w:num w:numId="3">
    <w:abstractNumId w:val="28"/>
  </w:num>
  <w:num w:numId="4">
    <w:abstractNumId w:val="36"/>
  </w:num>
  <w:num w:numId="5">
    <w:abstractNumId w:val="26"/>
  </w:num>
  <w:num w:numId="6">
    <w:abstractNumId w:val="15"/>
  </w:num>
  <w:num w:numId="7">
    <w:abstractNumId w:val="37"/>
  </w:num>
  <w:num w:numId="8">
    <w:abstractNumId w:val="34"/>
  </w:num>
  <w:num w:numId="9">
    <w:abstractNumId w:val="5"/>
  </w:num>
  <w:num w:numId="10">
    <w:abstractNumId w:val="33"/>
  </w:num>
  <w:num w:numId="11">
    <w:abstractNumId w:val="6"/>
  </w:num>
  <w:num w:numId="12">
    <w:abstractNumId w:val="40"/>
  </w:num>
  <w:num w:numId="13">
    <w:abstractNumId w:val="23"/>
  </w:num>
  <w:num w:numId="14">
    <w:abstractNumId w:val="0"/>
  </w:num>
  <w:num w:numId="15">
    <w:abstractNumId w:val="13"/>
  </w:num>
  <w:num w:numId="16">
    <w:abstractNumId w:val="29"/>
  </w:num>
  <w:num w:numId="17">
    <w:abstractNumId w:val="27"/>
  </w:num>
  <w:num w:numId="18">
    <w:abstractNumId w:val="31"/>
  </w:num>
  <w:num w:numId="19">
    <w:abstractNumId w:val="39"/>
  </w:num>
  <w:num w:numId="20">
    <w:abstractNumId w:val="17"/>
  </w:num>
  <w:num w:numId="21">
    <w:abstractNumId w:val="10"/>
  </w:num>
  <w:num w:numId="22">
    <w:abstractNumId w:val="9"/>
  </w:num>
  <w:num w:numId="23">
    <w:abstractNumId w:val="20"/>
  </w:num>
  <w:num w:numId="24">
    <w:abstractNumId w:val="19"/>
  </w:num>
  <w:num w:numId="25">
    <w:abstractNumId w:val="32"/>
  </w:num>
  <w:num w:numId="26">
    <w:abstractNumId w:val="8"/>
  </w:num>
  <w:num w:numId="27">
    <w:abstractNumId w:val="38"/>
  </w:num>
  <w:num w:numId="28">
    <w:abstractNumId w:val="1"/>
  </w:num>
  <w:num w:numId="29">
    <w:abstractNumId w:val="25"/>
  </w:num>
  <w:num w:numId="30">
    <w:abstractNumId w:val="3"/>
  </w:num>
  <w:num w:numId="31">
    <w:abstractNumId w:val="2"/>
  </w:num>
  <w:num w:numId="32">
    <w:abstractNumId w:val="21"/>
  </w:num>
  <w:num w:numId="33">
    <w:abstractNumId w:val="16"/>
  </w:num>
  <w:num w:numId="34">
    <w:abstractNumId w:val="18"/>
  </w:num>
  <w:num w:numId="35">
    <w:abstractNumId w:val="24"/>
  </w:num>
  <w:num w:numId="36">
    <w:abstractNumId w:val="11"/>
  </w:num>
  <w:num w:numId="37">
    <w:abstractNumId w:val="41"/>
  </w:num>
  <w:num w:numId="38">
    <w:abstractNumId w:val="4"/>
  </w:num>
  <w:num w:numId="39">
    <w:abstractNumId w:val="12"/>
  </w:num>
  <w:num w:numId="40">
    <w:abstractNumId w:val="7"/>
  </w:num>
  <w:num w:numId="41">
    <w:abstractNumId w:val="14"/>
  </w:num>
  <w:num w:numId="42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6245"/>
    <w:rsid w:val="000305A4"/>
    <w:rsid w:val="0003076F"/>
    <w:rsid w:val="0004150D"/>
    <w:rsid w:val="00041600"/>
    <w:rsid w:val="00052DB2"/>
    <w:rsid w:val="000551A7"/>
    <w:rsid w:val="0005797C"/>
    <w:rsid w:val="0006078A"/>
    <w:rsid w:val="0006337C"/>
    <w:rsid w:val="000635D7"/>
    <w:rsid w:val="000777D1"/>
    <w:rsid w:val="00081C01"/>
    <w:rsid w:val="000904BA"/>
    <w:rsid w:val="00092386"/>
    <w:rsid w:val="00093126"/>
    <w:rsid w:val="0009621D"/>
    <w:rsid w:val="00096992"/>
    <w:rsid w:val="00097462"/>
    <w:rsid w:val="000A3369"/>
    <w:rsid w:val="000A4126"/>
    <w:rsid w:val="000A47E1"/>
    <w:rsid w:val="000B3C39"/>
    <w:rsid w:val="000B6D9C"/>
    <w:rsid w:val="000C1A13"/>
    <w:rsid w:val="000C4EBB"/>
    <w:rsid w:val="000C53C7"/>
    <w:rsid w:val="000C5BEB"/>
    <w:rsid w:val="000D776D"/>
    <w:rsid w:val="000F0D2C"/>
    <w:rsid w:val="001014D2"/>
    <w:rsid w:val="001063FD"/>
    <w:rsid w:val="0010646B"/>
    <w:rsid w:val="0011149B"/>
    <w:rsid w:val="00117EB6"/>
    <w:rsid w:val="00127AF1"/>
    <w:rsid w:val="00133025"/>
    <w:rsid w:val="00133E2A"/>
    <w:rsid w:val="001405FD"/>
    <w:rsid w:val="00144881"/>
    <w:rsid w:val="00155016"/>
    <w:rsid w:val="00156424"/>
    <w:rsid w:val="001727CE"/>
    <w:rsid w:val="0018724F"/>
    <w:rsid w:val="001A19AA"/>
    <w:rsid w:val="001B19EF"/>
    <w:rsid w:val="001C0F90"/>
    <w:rsid w:val="001C23C1"/>
    <w:rsid w:val="001C4492"/>
    <w:rsid w:val="001C60E0"/>
    <w:rsid w:val="001D20FC"/>
    <w:rsid w:val="001D4973"/>
    <w:rsid w:val="001D4E52"/>
    <w:rsid w:val="001E536A"/>
    <w:rsid w:val="001E5392"/>
    <w:rsid w:val="001F5005"/>
    <w:rsid w:val="001F5B25"/>
    <w:rsid w:val="002150E5"/>
    <w:rsid w:val="002171A5"/>
    <w:rsid w:val="002259D7"/>
    <w:rsid w:val="0022646E"/>
    <w:rsid w:val="00235259"/>
    <w:rsid w:val="002408E8"/>
    <w:rsid w:val="00247C83"/>
    <w:rsid w:val="00262AF4"/>
    <w:rsid w:val="00270139"/>
    <w:rsid w:val="00283764"/>
    <w:rsid w:val="00284F4F"/>
    <w:rsid w:val="0029331D"/>
    <w:rsid w:val="002945D7"/>
    <w:rsid w:val="002A24CC"/>
    <w:rsid w:val="002A680F"/>
    <w:rsid w:val="002C5DA8"/>
    <w:rsid w:val="002D154F"/>
    <w:rsid w:val="002E2712"/>
    <w:rsid w:val="002E59C6"/>
    <w:rsid w:val="002E7977"/>
    <w:rsid w:val="002F45AD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C59F1"/>
    <w:rsid w:val="003D166F"/>
    <w:rsid w:val="003D39A2"/>
    <w:rsid w:val="003D3E18"/>
    <w:rsid w:val="003D64E9"/>
    <w:rsid w:val="003D7C48"/>
    <w:rsid w:val="003E636C"/>
    <w:rsid w:val="003F31F4"/>
    <w:rsid w:val="003F5043"/>
    <w:rsid w:val="00412191"/>
    <w:rsid w:val="004128C8"/>
    <w:rsid w:val="0042084B"/>
    <w:rsid w:val="00426F93"/>
    <w:rsid w:val="004320BF"/>
    <w:rsid w:val="00446B6B"/>
    <w:rsid w:val="0046108E"/>
    <w:rsid w:val="00461CCA"/>
    <w:rsid w:val="004632EB"/>
    <w:rsid w:val="00463B52"/>
    <w:rsid w:val="00467158"/>
    <w:rsid w:val="00481D06"/>
    <w:rsid w:val="004A3F41"/>
    <w:rsid w:val="004A4FE3"/>
    <w:rsid w:val="004B3FE3"/>
    <w:rsid w:val="004B7A32"/>
    <w:rsid w:val="004C43C0"/>
    <w:rsid w:val="004C579D"/>
    <w:rsid w:val="005025F6"/>
    <w:rsid w:val="00513103"/>
    <w:rsid w:val="005143AC"/>
    <w:rsid w:val="005156BF"/>
    <w:rsid w:val="00520EA2"/>
    <w:rsid w:val="0053430D"/>
    <w:rsid w:val="005420C2"/>
    <w:rsid w:val="005568BB"/>
    <w:rsid w:val="005661DB"/>
    <w:rsid w:val="00583EB9"/>
    <w:rsid w:val="00585067"/>
    <w:rsid w:val="005A1F19"/>
    <w:rsid w:val="005C1590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20339"/>
    <w:rsid w:val="006244FA"/>
    <w:rsid w:val="006331F7"/>
    <w:rsid w:val="0064610A"/>
    <w:rsid w:val="006478E0"/>
    <w:rsid w:val="00651044"/>
    <w:rsid w:val="00652363"/>
    <w:rsid w:val="00652628"/>
    <w:rsid w:val="00657DFC"/>
    <w:rsid w:val="0066008C"/>
    <w:rsid w:val="00672F8E"/>
    <w:rsid w:val="006860F4"/>
    <w:rsid w:val="006931BB"/>
    <w:rsid w:val="006A1CB9"/>
    <w:rsid w:val="006A481A"/>
    <w:rsid w:val="006B357C"/>
    <w:rsid w:val="006B7314"/>
    <w:rsid w:val="006C101B"/>
    <w:rsid w:val="006D0E72"/>
    <w:rsid w:val="006E2789"/>
    <w:rsid w:val="006E2844"/>
    <w:rsid w:val="006F0AC9"/>
    <w:rsid w:val="006F5E3B"/>
    <w:rsid w:val="007137F8"/>
    <w:rsid w:val="007200A1"/>
    <w:rsid w:val="007217F4"/>
    <w:rsid w:val="00722BD3"/>
    <w:rsid w:val="00725AEE"/>
    <w:rsid w:val="00731A95"/>
    <w:rsid w:val="00733A8E"/>
    <w:rsid w:val="00740BEF"/>
    <w:rsid w:val="0075678C"/>
    <w:rsid w:val="007838D9"/>
    <w:rsid w:val="007A21D8"/>
    <w:rsid w:val="007B5B13"/>
    <w:rsid w:val="007C0B33"/>
    <w:rsid w:val="007C2780"/>
    <w:rsid w:val="007C3807"/>
    <w:rsid w:val="007D21F4"/>
    <w:rsid w:val="007D7810"/>
    <w:rsid w:val="007E704E"/>
    <w:rsid w:val="007F1052"/>
    <w:rsid w:val="007F53BF"/>
    <w:rsid w:val="00816C64"/>
    <w:rsid w:val="008220F9"/>
    <w:rsid w:val="00824F37"/>
    <w:rsid w:val="008250B9"/>
    <w:rsid w:val="00826803"/>
    <w:rsid w:val="00830753"/>
    <w:rsid w:val="00831433"/>
    <w:rsid w:val="00834D6E"/>
    <w:rsid w:val="00836F22"/>
    <w:rsid w:val="008370F3"/>
    <w:rsid w:val="00842244"/>
    <w:rsid w:val="008434E5"/>
    <w:rsid w:val="00850AFA"/>
    <w:rsid w:val="0085718E"/>
    <w:rsid w:val="00860F49"/>
    <w:rsid w:val="0087122E"/>
    <w:rsid w:val="00885878"/>
    <w:rsid w:val="00890BD9"/>
    <w:rsid w:val="00892016"/>
    <w:rsid w:val="008A70D9"/>
    <w:rsid w:val="008B3276"/>
    <w:rsid w:val="008B3ECD"/>
    <w:rsid w:val="008B72C1"/>
    <w:rsid w:val="008D25F9"/>
    <w:rsid w:val="008E63A6"/>
    <w:rsid w:val="008F0680"/>
    <w:rsid w:val="008F3538"/>
    <w:rsid w:val="00905080"/>
    <w:rsid w:val="00905519"/>
    <w:rsid w:val="0091422C"/>
    <w:rsid w:val="009250A4"/>
    <w:rsid w:val="00926F14"/>
    <w:rsid w:val="00940699"/>
    <w:rsid w:val="00943358"/>
    <w:rsid w:val="0094679D"/>
    <w:rsid w:val="00963602"/>
    <w:rsid w:val="00970603"/>
    <w:rsid w:val="00974AE7"/>
    <w:rsid w:val="00987579"/>
    <w:rsid w:val="00994424"/>
    <w:rsid w:val="009A3244"/>
    <w:rsid w:val="009A7573"/>
    <w:rsid w:val="009B74B7"/>
    <w:rsid w:val="009C09EC"/>
    <w:rsid w:val="009D093D"/>
    <w:rsid w:val="009D55E3"/>
    <w:rsid w:val="009F1215"/>
    <w:rsid w:val="00A01DAF"/>
    <w:rsid w:val="00A15ED9"/>
    <w:rsid w:val="00A27F2F"/>
    <w:rsid w:val="00A37166"/>
    <w:rsid w:val="00A40C4E"/>
    <w:rsid w:val="00A50D26"/>
    <w:rsid w:val="00A760D9"/>
    <w:rsid w:val="00A8732E"/>
    <w:rsid w:val="00AA127A"/>
    <w:rsid w:val="00AA1BB7"/>
    <w:rsid w:val="00AA2837"/>
    <w:rsid w:val="00AB3A6F"/>
    <w:rsid w:val="00AB4E31"/>
    <w:rsid w:val="00AB7A17"/>
    <w:rsid w:val="00AD2C2C"/>
    <w:rsid w:val="00AE4DD3"/>
    <w:rsid w:val="00AF0ECB"/>
    <w:rsid w:val="00AF4A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5224E"/>
    <w:rsid w:val="00B54710"/>
    <w:rsid w:val="00B65B7E"/>
    <w:rsid w:val="00BA2B48"/>
    <w:rsid w:val="00BA3CE1"/>
    <w:rsid w:val="00BA6094"/>
    <w:rsid w:val="00BA76E5"/>
    <w:rsid w:val="00BB21C4"/>
    <w:rsid w:val="00BB3671"/>
    <w:rsid w:val="00BC73BA"/>
    <w:rsid w:val="00BD5B42"/>
    <w:rsid w:val="00BF024B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51B4B"/>
    <w:rsid w:val="00C60B8E"/>
    <w:rsid w:val="00C7644C"/>
    <w:rsid w:val="00C850E8"/>
    <w:rsid w:val="00C85B29"/>
    <w:rsid w:val="00C979E8"/>
    <w:rsid w:val="00CB670D"/>
    <w:rsid w:val="00CC0117"/>
    <w:rsid w:val="00CC250D"/>
    <w:rsid w:val="00CC5BD0"/>
    <w:rsid w:val="00CC6DA1"/>
    <w:rsid w:val="00CC6DDF"/>
    <w:rsid w:val="00CE01AA"/>
    <w:rsid w:val="00CE1AA2"/>
    <w:rsid w:val="00CF2B00"/>
    <w:rsid w:val="00D21684"/>
    <w:rsid w:val="00D22796"/>
    <w:rsid w:val="00D23C03"/>
    <w:rsid w:val="00D27CBA"/>
    <w:rsid w:val="00D32C61"/>
    <w:rsid w:val="00D33210"/>
    <w:rsid w:val="00D34B92"/>
    <w:rsid w:val="00D42761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5E9C"/>
    <w:rsid w:val="00DB33DE"/>
    <w:rsid w:val="00DC1947"/>
    <w:rsid w:val="00DD5753"/>
    <w:rsid w:val="00DE0E83"/>
    <w:rsid w:val="00DF1801"/>
    <w:rsid w:val="00E01D66"/>
    <w:rsid w:val="00E03462"/>
    <w:rsid w:val="00E114F1"/>
    <w:rsid w:val="00E13230"/>
    <w:rsid w:val="00E228A3"/>
    <w:rsid w:val="00E27A94"/>
    <w:rsid w:val="00E45E5C"/>
    <w:rsid w:val="00E45EF0"/>
    <w:rsid w:val="00E47CB1"/>
    <w:rsid w:val="00E572CE"/>
    <w:rsid w:val="00E61751"/>
    <w:rsid w:val="00E67C67"/>
    <w:rsid w:val="00E729A2"/>
    <w:rsid w:val="00E80060"/>
    <w:rsid w:val="00E93B13"/>
    <w:rsid w:val="00EA1F4A"/>
    <w:rsid w:val="00EA48D1"/>
    <w:rsid w:val="00EB075D"/>
    <w:rsid w:val="00EB2A44"/>
    <w:rsid w:val="00EB47E7"/>
    <w:rsid w:val="00EB6913"/>
    <w:rsid w:val="00ED79EA"/>
    <w:rsid w:val="00EE203F"/>
    <w:rsid w:val="00EE2244"/>
    <w:rsid w:val="00EE3275"/>
    <w:rsid w:val="00EF7B86"/>
    <w:rsid w:val="00F039F7"/>
    <w:rsid w:val="00F05181"/>
    <w:rsid w:val="00F11B60"/>
    <w:rsid w:val="00F30C84"/>
    <w:rsid w:val="00F35EBB"/>
    <w:rsid w:val="00F40B3B"/>
    <w:rsid w:val="00F46AB2"/>
    <w:rsid w:val="00F5036A"/>
    <w:rsid w:val="00F63C0B"/>
    <w:rsid w:val="00F646B9"/>
    <w:rsid w:val="00F811AB"/>
    <w:rsid w:val="00F91233"/>
    <w:rsid w:val="00F91483"/>
    <w:rsid w:val="00F94EC6"/>
    <w:rsid w:val="00FB0E72"/>
    <w:rsid w:val="00FB308B"/>
    <w:rsid w:val="00FE6637"/>
    <w:rsid w:val="00FE736B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50F79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7D58-4256-49D4-A66A-2D340679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5108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35688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user2</cp:lastModifiedBy>
  <cp:revision>3</cp:revision>
  <cp:lastPrinted>2018-07-12T06:33:00Z</cp:lastPrinted>
  <dcterms:created xsi:type="dcterms:W3CDTF">2018-07-12T06:40:00Z</dcterms:created>
  <dcterms:modified xsi:type="dcterms:W3CDTF">2018-07-12T06:40:00Z</dcterms:modified>
</cp:coreProperties>
</file>